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A20F" w14:textId="45439E5C" w:rsidR="00BE40B5" w:rsidRPr="006221FD" w:rsidRDefault="00BE40B5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B664D6" w:rsidRPr="006221FD" w14:paraId="640F481C" w14:textId="77777777" w:rsidTr="00B664D6">
        <w:tc>
          <w:tcPr>
            <w:tcW w:w="1667" w:type="pct"/>
            <w:shd w:val="clear" w:color="auto" w:fill="D0CECE" w:themeFill="background2" w:themeFillShade="E6"/>
            <w:vAlign w:val="center"/>
          </w:tcPr>
          <w:p w14:paraId="7057FD5A" w14:textId="608B27BD" w:rsidR="00B664D6" w:rsidRPr="006221FD" w:rsidRDefault="00B664D6" w:rsidP="006221FD">
            <w:pPr>
              <w:jc w:val="center"/>
              <w:rPr>
                <w:b/>
                <w:bCs/>
              </w:rPr>
            </w:pPr>
            <w:r w:rsidRPr="006221FD">
              <w:rPr>
                <w:b/>
                <w:bCs/>
              </w:rPr>
              <w:t>Bâtiment</w:t>
            </w:r>
          </w:p>
        </w:tc>
        <w:tc>
          <w:tcPr>
            <w:tcW w:w="1667" w:type="pct"/>
            <w:shd w:val="clear" w:color="auto" w:fill="D0CECE" w:themeFill="background2" w:themeFillShade="E6"/>
            <w:vAlign w:val="center"/>
          </w:tcPr>
          <w:p w14:paraId="7A9F502A" w14:textId="6F4BFA83" w:rsidR="00B664D6" w:rsidRPr="006221FD" w:rsidRDefault="00B664D6" w:rsidP="006221FD">
            <w:pPr>
              <w:jc w:val="center"/>
              <w:rPr>
                <w:b/>
                <w:bCs/>
              </w:rPr>
            </w:pPr>
            <w:r w:rsidRPr="006221FD">
              <w:rPr>
                <w:b/>
                <w:bCs/>
              </w:rPr>
              <w:t>Service</w:t>
            </w:r>
          </w:p>
        </w:tc>
        <w:tc>
          <w:tcPr>
            <w:tcW w:w="1667" w:type="pct"/>
            <w:shd w:val="clear" w:color="auto" w:fill="D0CECE" w:themeFill="background2" w:themeFillShade="E6"/>
            <w:vAlign w:val="center"/>
          </w:tcPr>
          <w:p w14:paraId="4CD35FCE" w14:textId="71CEB8EB" w:rsidR="00B664D6" w:rsidRPr="006221FD" w:rsidRDefault="00B664D6" w:rsidP="006221FD">
            <w:pPr>
              <w:jc w:val="center"/>
              <w:rPr>
                <w:b/>
                <w:bCs/>
              </w:rPr>
            </w:pPr>
            <w:r w:rsidRPr="006221FD">
              <w:rPr>
                <w:b/>
                <w:bCs/>
              </w:rPr>
              <w:t>Véhicule</w:t>
            </w:r>
          </w:p>
        </w:tc>
      </w:tr>
      <w:tr w:rsidR="00B664D6" w:rsidRPr="006221FD" w14:paraId="1E2EA2A3" w14:textId="77777777" w:rsidTr="00B664D6">
        <w:tc>
          <w:tcPr>
            <w:tcW w:w="1667" w:type="pct"/>
            <w:vAlign w:val="center"/>
          </w:tcPr>
          <w:p w14:paraId="0D94CA8F" w14:textId="77777777" w:rsidR="00B664D6" w:rsidRPr="006221FD" w:rsidRDefault="00B664D6" w:rsidP="006221FD">
            <w:pPr>
              <w:jc w:val="center"/>
            </w:pPr>
          </w:p>
        </w:tc>
        <w:tc>
          <w:tcPr>
            <w:tcW w:w="1667" w:type="pct"/>
            <w:vAlign w:val="center"/>
          </w:tcPr>
          <w:p w14:paraId="51C3D561" w14:textId="77777777" w:rsidR="00B664D6" w:rsidRDefault="00B664D6" w:rsidP="006221FD">
            <w:pPr>
              <w:jc w:val="center"/>
            </w:pPr>
          </w:p>
          <w:p w14:paraId="36C6644B" w14:textId="77777777" w:rsidR="00B664D6" w:rsidRDefault="00B664D6" w:rsidP="006221FD">
            <w:pPr>
              <w:jc w:val="center"/>
            </w:pPr>
          </w:p>
          <w:p w14:paraId="202B8FA4" w14:textId="77777777" w:rsidR="00B664D6" w:rsidRPr="006221FD" w:rsidRDefault="00B664D6" w:rsidP="006221FD">
            <w:pPr>
              <w:jc w:val="center"/>
            </w:pPr>
          </w:p>
        </w:tc>
        <w:tc>
          <w:tcPr>
            <w:tcW w:w="1666" w:type="pct"/>
            <w:vAlign w:val="center"/>
          </w:tcPr>
          <w:p w14:paraId="42324931" w14:textId="77777777" w:rsidR="00B664D6" w:rsidRPr="006221FD" w:rsidRDefault="00B664D6" w:rsidP="006221FD">
            <w:pPr>
              <w:jc w:val="center"/>
            </w:pPr>
          </w:p>
        </w:tc>
      </w:tr>
    </w:tbl>
    <w:p w14:paraId="6C9C54CC" w14:textId="77777777" w:rsidR="00BE40B5" w:rsidRPr="006221FD" w:rsidRDefault="00BE40B5"/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560"/>
        <w:gridCol w:w="1843"/>
        <w:gridCol w:w="4108"/>
      </w:tblGrid>
      <w:tr w:rsidR="00187569" w:rsidRPr="006221FD" w14:paraId="35CFE05B" w14:textId="33866EA7" w:rsidTr="00187569">
        <w:trPr>
          <w:trHeight w:val="512"/>
          <w:jc w:val="center"/>
        </w:trPr>
        <w:tc>
          <w:tcPr>
            <w:tcW w:w="1369" w:type="pct"/>
            <w:shd w:val="clear" w:color="auto" w:fill="767171" w:themeFill="background2" w:themeFillShade="80"/>
            <w:vAlign w:val="center"/>
          </w:tcPr>
          <w:p w14:paraId="3F4F6585" w14:textId="3E81DBA2" w:rsidR="00187569" w:rsidRPr="00B664D6" w:rsidRDefault="00187569" w:rsidP="00B664D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B664D6">
              <w:rPr>
                <w:b/>
                <w:color w:val="FFFFFF" w:themeColor="background1"/>
                <w:szCs w:val="18"/>
              </w:rPr>
              <w:t>Éléments*</w:t>
            </w:r>
          </w:p>
        </w:tc>
        <w:tc>
          <w:tcPr>
            <w:tcW w:w="754" w:type="pct"/>
            <w:shd w:val="clear" w:color="auto" w:fill="767171" w:themeFill="background2" w:themeFillShade="80"/>
            <w:vAlign w:val="center"/>
          </w:tcPr>
          <w:p w14:paraId="63F672EF" w14:textId="481FEBF7" w:rsidR="00187569" w:rsidRPr="00B664D6" w:rsidRDefault="00187569" w:rsidP="00B664D6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503A3F">
              <w:rPr>
                <w:b/>
                <w:color w:val="FFFFFF" w:themeColor="background1"/>
                <w:sz w:val="14"/>
                <w:szCs w:val="14"/>
              </w:rPr>
              <w:t>Quantité minimale obligatoire*</w:t>
            </w:r>
          </w:p>
        </w:tc>
        <w:tc>
          <w:tcPr>
            <w:tcW w:w="891" w:type="pct"/>
            <w:shd w:val="clear" w:color="auto" w:fill="767171" w:themeFill="background2" w:themeFillShade="80"/>
          </w:tcPr>
          <w:p w14:paraId="6D2822BD" w14:textId="4D915148" w:rsidR="00187569" w:rsidRPr="00503A3F" w:rsidRDefault="00187569" w:rsidP="00B664D6">
            <w:pPr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4"/>
                <w:szCs w:val="14"/>
              </w:rPr>
              <w:t>Quantité présente dans la trousse</w:t>
            </w:r>
          </w:p>
        </w:tc>
        <w:tc>
          <w:tcPr>
            <w:tcW w:w="1987" w:type="pct"/>
            <w:shd w:val="clear" w:color="auto" w:fill="767171" w:themeFill="background2" w:themeFillShade="80"/>
          </w:tcPr>
          <w:p w14:paraId="474FBB88" w14:textId="3CDAE3A2" w:rsidR="00187569" w:rsidRPr="00503A3F" w:rsidRDefault="00187569" w:rsidP="00B664D6">
            <w:pPr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>
              <w:rPr>
                <w:b/>
                <w:color w:val="FFFFFF" w:themeColor="background1"/>
                <w:sz w:val="14"/>
                <w:szCs w:val="14"/>
              </w:rPr>
              <w:t>Commentaires : quantité suffisante, date de péremption proche…</w:t>
            </w:r>
          </w:p>
        </w:tc>
      </w:tr>
      <w:tr w:rsidR="00187569" w:rsidRPr="006221FD" w14:paraId="0378709C" w14:textId="5C273324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02DED88F" w14:textId="5674AB28" w:rsidR="00187569" w:rsidRPr="006221FD" w:rsidRDefault="00187569" w:rsidP="00B664D6">
            <w:pPr>
              <w:jc w:val="left"/>
              <w:rPr>
                <w:szCs w:val="18"/>
                <w:vertAlign w:val="superscript"/>
              </w:rPr>
            </w:pPr>
            <w:r w:rsidRPr="009272EB">
              <w:rPr>
                <w:szCs w:val="18"/>
              </w:rPr>
              <w:t>Flacon de solution hydroalc</w:t>
            </w:r>
            <w:r>
              <w:rPr>
                <w:szCs w:val="18"/>
              </w:rPr>
              <w:t>o</w:t>
            </w:r>
            <w:r w:rsidRPr="009272EB">
              <w:rPr>
                <w:szCs w:val="18"/>
              </w:rPr>
              <w:t>olique</w:t>
            </w:r>
          </w:p>
        </w:tc>
        <w:tc>
          <w:tcPr>
            <w:tcW w:w="754" w:type="pct"/>
            <w:vAlign w:val="center"/>
          </w:tcPr>
          <w:p w14:paraId="3A268831" w14:textId="4065C66D" w:rsidR="00187569" w:rsidRPr="00FF4B00" w:rsidRDefault="00FF4B00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  <w:r w:rsidRPr="00FF4B00">
              <w:rPr>
                <w:i/>
                <w:iCs/>
                <w:color w:val="808080" w:themeColor="background1" w:themeShade="80"/>
                <w:szCs w:val="18"/>
              </w:rPr>
              <w:t>1 flacon</w:t>
            </w:r>
          </w:p>
        </w:tc>
        <w:tc>
          <w:tcPr>
            <w:tcW w:w="891" w:type="pct"/>
          </w:tcPr>
          <w:p w14:paraId="6499C42D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66E1DFFD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2CB7D70E" w14:textId="025AED0B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3E84CC8A" w14:textId="31E2437E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Gants jetables (vinyle)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07A7A8FF" w14:textId="06275534" w:rsidR="00187569" w:rsidRPr="00FF4B00" w:rsidRDefault="00FF4B00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  <w:r w:rsidRPr="00FF4B00">
              <w:rPr>
                <w:i/>
                <w:iCs/>
                <w:color w:val="808080" w:themeColor="background1" w:themeShade="80"/>
                <w:szCs w:val="18"/>
              </w:rPr>
              <w:t>5 paires</w:t>
            </w:r>
          </w:p>
        </w:tc>
        <w:tc>
          <w:tcPr>
            <w:tcW w:w="891" w:type="pct"/>
            <w:shd w:val="clear" w:color="auto" w:fill="F2F2F2" w:themeFill="background1" w:themeFillShade="F2"/>
          </w:tcPr>
          <w:p w14:paraId="1975F080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75446355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7337A5E8" w14:textId="5BA3B7C1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23C1F50D" w14:textId="199A1B03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Compresses stériles</w:t>
            </w:r>
          </w:p>
        </w:tc>
        <w:tc>
          <w:tcPr>
            <w:tcW w:w="754" w:type="pct"/>
            <w:vAlign w:val="center"/>
          </w:tcPr>
          <w:p w14:paraId="62E2B9B4" w14:textId="3A7DC89E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</w:tcPr>
          <w:p w14:paraId="501BFF52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32CD4C0B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2C999C45" w14:textId="08EB0F2D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38E4B9AE" w14:textId="250A3D31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Antiseptique (gluconate de chlorhexidine)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39B4208D" w14:textId="72223BF5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01971614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3CB1E845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1936E86E" w14:textId="10287E61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1C0CC9CD" w14:textId="62889647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Sérum physiologique en unidose</w:t>
            </w:r>
          </w:p>
        </w:tc>
        <w:tc>
          <w:tcPr>
            <w:tcW w:w="754" w:type="pct"/>
            <w:vAlign w:val="center"/>
          </w:tcPr>
          <w:p w14:paraId="31A682EF" w14:textId="08179455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</w:tcPr>
          <w:p w14:paraId="76E8548F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7C850482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768CA50B" w14:textId="160AF50D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6A7F7902" w14:textId="5B891705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Sparadrap déchirable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375232A5" w14:textId="0E0FA192" w:rsidR="00187569" w:rsidRPr="00FF4B00" w:rsidRDefault="00FF4B00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  <w:r w:rsidRPr="00FF4B00">
              <w:rPr>
                <w:i/>
                <w:iCs/>
                <w:color w:val="808080" w:themeColor="background1" w:themeShade="80"/>
                <w:szCs w:val="18"/>
              </w:rPr>
              <w:t>1 rouleau</w:t>
            </w:r>
          </w:p>
        </w:tc>
        <w:tc>
          <w:tcPr>
            <w:tcW w:w="891" w:type="pct"/>
            <w:shd w:val="clear" w:color="auto" w:fill="F2F2F2" w:themeFill="background1" w:themeFillShade="F2"/>
          </w:tcPr>
          <w:p w14:paraId="2007B305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3D67B715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3C89B8FB" w14:textId="4EE785C8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0CA48BE3" w14:textId="7ABEB7D9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Pansements prédécoupés</w:t>
            </w:r>
          </w:p>
        </w:tc>
        <w:tc>
          <w:tcPr>
            <w:tcW w:w="754" w:type="pct"/>
            <w:vAlign w:val="center"/>
          </w:tcPr>
          <w:p w14:paraId="1F9744BB" w14:textId="40B9B01A" w:rsidR="00187569" w:rsidRPr="00FF4B00" w:rsidRDefault="00FF4B00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  <w:r w:rsidRPr="00FF4B00">
              <w:rPr>
                <w:i/>
                <w:iCs/>
                <w:color w:val="808080" w:themeColor="background1" w:themeShade="80"/>
                <w:szCs w:val="18"/>
              </w:rPr>
              <w:t>1 boite</w:t>
            </w:r>
          </w:p>
        </w:tc>
        <w:tc>
          <w:tcPr>
            <w:tcW w:w="891" w:type="pct"/>
          </w:tcPr>
          <w:p w14:paraId="54B48D93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23042BBD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2C5A525A" w14:textId="720EC294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0A8A3B9F" w14:textId="0C4D6554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Bandes extensibles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741DEC58" w14:textId="3E6BBDE4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26FA9791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3B4BAE90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7B113E8D" w14:textId="61749B75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201617C5" w14:textId="1E7BB82B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Pince à écharde</w:t>
            </w:r>
          </w:p>
        </w:tc>
        <w:tc>
          <w:tcPr>
            <w:tcW w:w="754" w:type="pct"/>
            <w:vAlign w:val="center"/>
          </w:tcPr>
          <w:p w14:paraId="0A9AA893" w14:textId="400BB88C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</w:tcPr>
          <w:p w14:paraId="593B024B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517CCCD7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13ADEB6D" w14:textId="3BCB3F2E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5F998F5F" w14:textId="78730D8A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Ciseaux à bouts ronds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211E1BEF" w14:textId="724FD6EE" w:rsidR="00187569" w:rsidRPr="00FF4B00" w:rsidRDefault="00FF4B00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  <w:r w:rsidRPr="00FF4B00">
              <w:rPr>
                <w:i/>
                <w:iCs/>
                <w:color w:val="808080" w:themeColor="background1" w:themeShade="80"/>
                <w:szCs w:val="18"/>
              </w:rPr>
              <w:t>1 paire</w:t>
            </w:r>
          </w:p>
        </w:tc>
        <w:tc>
          <w:tcPr>
            <w:tcW w:w="891" w:type="pct"/>
            <w:shd w:val="clear" w:color="auto" w:fill="F2F2F2" w:themeFill="background1" w:themeFillShade="F2"/>
          </w:tcPr>
          <w:p w14:paraId="275064E7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7F4390D6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6291C736" w14:textId="5E186CBC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247EFC89" w14:textId="257DF72F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Lingettes désinfectantes pour le petit matériel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36AAE78A" w14:textId="70D3D51E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58D6FC3D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6A104009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340E2FF8" w14:textId="0C758E03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0D945F3A" w14:textId="76B8EF35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Couverture de survie</w:t>
            </w:r>
          </w:p>
        </w:tc>
        <w:tc>
          <w:tcPr>
            <w:tcW w:w="754" w:type="pct"/>
            <w:vAlign w:val="center"/>
          </w:tcPr>
          <w:p w14:paraId="1015EA2C" w14:textId="7BF5612B" w:rsidR="00187569" w:rsidRPr="00FF4B00" w:rsidRDefault="00FF4B00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  <w:r w:rsidRPr="00FF4B00">
              <w:rPr>
                <w:i/>
                <w:iCs/>
                <w:color w:val="808080" w:themeColor="background1" w:themeShade="80"/>
                <w:szCs w:val="18"/>
              </w:rPr>
              <w:t>1</w:t>
            </w:r>
          </w:p>
        </w:tc>
        <w:tc>
          <w:tcPr>
            <w:tcW w:w="891" w:type="pct"/>
          </w:tcPr>
          <w:p w14:paraId="3198FF0E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14D5BC6B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39AAAA53" w14:textId="66AA189B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1F53186F" w14:textId="28F0ED44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Coussin hémostatique compressif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51DD1DE9" w14:textId="6057A4E8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4AB75BC2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267ED3F1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2B8E527A" w14:textId="6A959206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63550432" w14:textId="0AB3AE98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Coussins réfrigérants</w:t>
            </w:r>
          </w:p>
        </w:tc>
        <w:tc>
          <w:tcPr>
            <w:tcW w:w="754" w:type="pct"/>
            <w:vAlign w:val="center"/>
          </w:tcPr>
          <w:p w14:paraId="4F8EEE65" w14:textId="1D5E45AE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</w:tcPr>
          <w:p w14:paraId="1DD7B73E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070FE958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6D3F4B3D" w14:textId="08777D6F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0DFECCB1" w14:textId="39958934" w:rsidR="00187569" w:rsidRPr="006221FD" w:rsidRDefault="00187569" w:rsidP="00B664D6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Sachets plastiques en rouleau (type congélation)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02FF68E3" w14:textId="44F96C15" w:rsidR="00187569" w:rsidRPr="00FF4B00" w:rsidRDefault="00187569" w:rsidP="00B664D6">
            <w:pPr>
              <w:jc w:val="center"/>
              <w:rPr>
                <w:i/>
                <w:iCs/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6E96CDE9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6B13C218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7B938218" w14:textId="700A0A74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30365B32" w14:textId="02CD5F3F" w:rsidR="00187569" w:rsidRPr="006221FD" w:rsidRDefault="00187569" w:rsidP="00B664D6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vAlign w:val="center"/>
          </w:tcPr>
          <w:p w14:paraId="305566B4" w14:textId="24C4A797" w:rsidR="00187569" w:rsidRPr="00FF4B00" w:rsidRDefault="00187569" w:rsidP="00B664D6">
            <w:pPr>
              <w:jc w:val="center"/>
              <w:rPr>
                <w:color w:val="808080" w:themeColor="background1" w:themeShade="80"/>
                <w:szCs w:val="18"/>
              </w:rPr>
            </w:pPr>
          </w:p>
        </w:tc>
        <w:tc>
          <w:tcPr>
            <w:tcW w:w="891" w:type="pct"/>
          </w:tcPr>
          <w:p w14:paraId="351CCD10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  <w:tc>
          <w:tcPr>
            <w:tcW w:w="1987" w:type="pct"/>
          </w:tcPr>
          <w:p w14:paraId="4C3FE82B" w14:textId="77777777" w:rsidR="00187569" w:rsidRPr="006221FD" w:rsidRDefault="00187569" w:rsidP="00B664D6">
            <w:pPr>
              <w:jc w:val="center"/>
              <w:rPr>
                <w:szCs w:val="18"/>
              </w:rPr>
            </w:pPr>
          </w:p>
        </w:tc>
      </w:tr>
      <w:tr w:rsidR="00187569" w:rsidRPr="006221FD" w14:paraId="61B50B74" w14:textId="4ABAA657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519593AA" w14:textId="77777777" w:rsidR="00187569" w:rsidRPr="006221FD" w:rsidRDefault="00187569" w:rsidP="00B664D6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724ED14C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1B81618B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758C46F2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</w:tr>
      <w:tr w:rsidR="00187569" w:rsidRPr="006221FD" w14:paraId="48656AC8" w14:textId="218AAEF9" w:rsidTr="00187569">
        <w:trPr>
          <w:trHeight w:val="283"/>
          <w:jc w:val="center"/>
        </w:trPr>
        <w:tc>
          <w:tcPr>
            <w:tcW w:w="1369" w:type="pct"/>
            <w:shd w:val="clear" w:color="auto" w:fill="auto"/>
            <w:vAlign w:val="center"/>
          </w:tcPr>
          <w:p w14:paraId="798543BE" w14:textId="77777777" w:rsidR="00187569" w:rsidRPr="006221FD" w:rsidRDefault="00187569" w:rsidP="00B664D6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14:paraId="0884D1BA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891" w:type="pct"/>
          </w:tcPr>
          <w:p w14:paraId="6E31A3E4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1987" w:type="pct"/>
          </w:tcPr>
          <w:p w14:paraId="60674013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</w:tr>
      <w:tr w:rsidR="00187569" w:rsidRPr="006221FD" w14:paraId="2B0CE6BA" w14:textId="74120CE3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64F2C5CF" w14:textId="402484D4" w:rsidR="00187569" w:rsidRPr="006221FD" w:rsidRDefault="00187569" w:rsidP="00B664D6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509B700A" w14:textId="06895212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41F9C934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7385678F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</w:tr>
      <w:tr w:rsidR="00187569" w:rsidRPr="006221FD" w14:paraId="0B344F02" w14:textId="5FE2C5F8" w:rsidTr="00187569">
        <w:trPr>
          <w:trHeight w:val="283"/>
          <w:jc w:val="center"/>
        </w:trPr>
        <w:tc>
          <w:tcPr>
            <w:tcW w:w="1369" w:type="pct"/>
            <w:vAlign w:val="center"/>
          </w:tcPr>
          <w:p w14:paraId="0E784AC5" w14:textId="77777777" w:rsidR="00187569" w:rsidRPr="006221FD" w:rsidRDefault="00187569" w:rsidP="00B664D6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vAlign w:val="center"/>
          </w:tcPr>
          <w:p w14:paraId="37D92FF3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891" w:type="pct"/>
          </w:tcPr>
          <w:p w14:paraId="2FD1E494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1987" w:type="pct"/>
          </w:tcPr>
          <w:p w14:paraId="19D1A006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</w:tr>
      <w:tr w:rsidR="00187569" w:rsidRPr="006221FD" w14:paraId="61B8784B" w14:textId="19F4D35C" w:rsidTr="00187569">
        <w:trPr>
          <w:trHeight w:val="283"/>
          <w:jc w:val="center"/>
        </w:trPr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7A59C727" w14:textId="77777777" w:rsidR="00187569" w:rsidRPr="006221FD" w:rsidRDefault="00187569" w:rsidP="00B664D6">
            <w:pPr>
              <w:jc w:val="left"/>
              <w:rPr>
                <w:szCs w:val="18"/>
              </w:rPr>
            </w:pPr>
          </w:p>
        </w:tc>
        <w:tc>
          <w:tcPr>
            <w:tcW w:w="754" w:type="pct"/>
            <w:shd w:val="clear" w:color="auto" w:fill="F2F2F2" w:themeFill="background1" w:themeFillShade="F2"/>
            <w:vAlign w:val="center"/>
          </w:tcPr>
          <w:p w14:paraId="613A13A2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46556300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  <w:tc>
          <w:tcPr>
            <w:tcW w:w="1987" w:type="pct"/>
            <w:shd w:val="clear" w:color="auto" w:fill="F2F2F2" w:themeFill="background1" w:themeFillShade="F2"/>
          </w:tcPr>
          <w:p w14:paraId="605D2758" w14:textId="77777777" w:rsidR="00187569" w:rsidRPr="006221FD" w:rsidRDefault="00187569" w:rsidP="00B664D6">
            <w:pPr>
              <w:jc w:val="center"/>
              <w:rPr>
                <w:noProof/>
                <w:szCs w:val="18"/>
              </w:rPr>
            </w:pPr>
          </w:p>
        </w:tc>
      </w:tr>
    </w:tbl>
    <w:p w14:paraId="7ECCA565" w14:textId="77777777" w:rsidR="00BE40B5" w:rsidRDefault="00BE40B5"/>
    <w:p w14:paraId="5148140E" w14:textId="77777777" w:rsidR="00C5126F" w:rsidRPr="006221FD" w:rsidRDefault="00C5126F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4"/>
        <w:gridCol w:w="4427"/>
        <w:gridCol w:w="3415"/>
      </w:tblGrid>
      <w:tr w:rsidR="006221FD" w:rsidRPr="006221FD" w14:paraId="74BD74FC" w14:textId="77777777" w:rsidTr="00C5126F">
        <w:trPr>
          <w:trHeight w:val="437"/>
          <w:jc w:val="center"/>
        </w:trPr>
        <w:tc>
          <w:tcPr>
            <w:tcW w:w="5000" w:type="pct"/>
            <w:gridSpan w:val="3"/>
            <w:shd w:val="clear" w:color="auto" w:fill="767171" w:themeFill="background2" w:themeFillShade="80"/>
            <w:vAlign w:val="center"/>
          </w:tcPr>
          <w:p w14:paraId="7D5659BC" w14:textId="196EF28B" w:rsidR="006221FD" w:rsidRPr="00C5126F" w:rsidRDefault="006221FD" w:rsidP="00DE0E63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C5126F">
              <w:rPr>
                <w:rFonts w:cs="Arial"/>
                <w:b/>
                <w:color w:val="FFFFFF" w:themeColor="background1"/>
                <w:szCs w:val="18"/>
              </w:rPr>
              <w:t>Vérification de la trousse de secours</w:t>
            </w:r>
          </w:p>
        </w:tc>
      </w:tr>
      <w:tr w:rsidR="006221FD" w:rsidRPr="006221FD" w14:paraId="397F7378" w14:textId="77777777" w:rsidTr="00C5126F">
        <w:trPr>
          <w:trHeight w:val="646"/>
          <w:jc w:val="center"/>
        </w:trPr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233DD2C5" w14:textId="77777777" w:rsidR="006221FD" w:rsidRPr="006221FD" w:rsidRDefault="006221FD" w:rsidP="00DE0E63">
            <w:pPr>
              <w:jc w:val="center"/>
              <w:rPr>
                <w:b/>
                <w:szCs w:val="18"/>
              </w:rPr>
            </w:pPr>
            <w:r w:rsidRPr="006221FD">
              <w:rPr>
                <w:szCs w:val="18"/>
              </w:rPr>
              <w:t xml:space="preserve"> </w:t>
            </w:r>
            <w:r w:rsidRPr="006221FD">
              <w:rPr>
                <w:b/>
                <w:szCs w:val="18"/>
              </w:rPr>
              <w:t>Date</w:t>
            </w:r>
          </w:p>
        </w:tc>
        <w:tc>
          <w:tcPr>
            <w:tcW w:w="2117" w:type="pct"/>
            <w:shd w:val="clear" w:color="auto" w:fill="D0CECE" w:themeFill="background2" w:themeFillShade="E6"/>
            <w:vAlign w:val="center"/>
          </w:tcPr>
          <w:p w14:paraId="15CBA6B6" w14:textId="3BB68B36" w:rsidR="006221FD" w:rsidRPr="006221FD" w:rsidRDefault="006221FD" w:rsidP="009272EB">
            <w:pPr>
              <w:jc w:val="center"/>
              <w:rPr>
                <w:b/>
                <w:szCs w:val="18"/>
              </w:rPr>
            </w:pPr>
            <w:r w:rsidRPr="006221FD">
              <w:rPr>
                <w:b/>
                <w:szCs w:val="18"/>
              </w:rPr>
              <w:t xml:space="preserve">Vérifiée par : </w:t>
            </w:r>
          </w:p>
        </w:tc>
        <w:tc>
          <w:tcPr>
            <w:tcW w:w="1633" w:type="pct"/>
            <w:shd w:val="clear" w:color="auto" w:fill="D0CECE" w:themeFill="background2" w:themeFillShade="E6"/>
            <w:vAlign w:val="center"/>
          </w:tcPr>
          <w:p w14:paraId="40C7511C" w14:textId="77777777" w:rsidR="006221FD" w:rsidRPr="006221FD" w:rsidRDefault="006221FD" w:rsidP="00DE0E63">
            <w:pPr>
              <w:jc w:val="center"/>
              <w:rPr>
                <w:b/>
                <w:szCs w:val="18"/>
              </w:rPr>
            </w:pPr>
            <w:r w:rsidRPr="006221FD">
              <w:rPr>
                <w:b/>
                <w:szCs w:val="18"/>
              </w:rPr>
              <w:t>Signature</w:t>
            </w:r>
          </w:p>
        </w:tc>
      </w:tr>
      <w:tr w:rsidR="006221FD" w:rsidRPr="006221FD" w14:paraId="5A780DD7" w14:textId="77777777" w:rsidTr="00B664D6">
        <w:trPr>
          <w:trHeight w:val="397"/>
          <w:jc w:val="center"/>
        </w:trPr>
        <w:tc>
          <w:tcPr>
            <w:tcW w:w="1250" w:type="pct"/>
            <w:vAlign w:val="center"/>
          </w:tcPr>
          <w:p w14:paraId="697D8354" w14:textId="77777777" w:rsidR="006221FD" w:rsidRPr="006221FD" w:rsidRDefault="006221FD" w:rsidP="00DE0E63">
            <w:pPr>
              <w:jc w:val="center"/>
              <w:rPr>
                <w:szCs w:val="18"/>
              </w:rPr>
            </w:pPr>
          </w:p>
        </w:tc>
        <w:tc>
          <w:tcPr>
            <w:tcW w:w="2117" w:type="pct"/>
            <w:vAlign w:val="center"/>
          </w:tcPr>
          <w:p w14:paraId="7EB9021B" w14:textId="77777777" w:rsidR="006221FD" w:rsidRDefault="006221FD" w:rsidP="00DE0E63">
            <w:pPr>
              <w:jc w:val="center"/>
              <w:rPr>
                <w:szCs w:val="18"/>
              </w:rPr>
            </w:pPr>
          </w:p>
          <w:p w14:paraId="0CEB4598" w14:textId="77777777" w:rsidR="00FF4B00" w:rsidRDefault="00FF4B00" w:rsidP="00DE0E63">
            <w:pPr>
              <w:jc w:val="center"/>
              <w:rPr>
                <w:szCs w:val="18"/>
              </w:rPr>
            </w:pPr>
          </w:p>
          <w:p w14:paraId="0F242B53" w14:textId="77777777" w:rsidR="00FF4B00" w:rsidRPr="006221FD" w:rsidRDefault="00FF4B00" w:rsidP="00DE0E63">
            <w:pPr>
              <w:jc w:val="center"/>
              <w:rPr>
                <w:szCs w:val="18"/>
              </w:rPr>
            </w:pPr>
          </w:p>
        </w:tc>
        <w:tc>
          <w:tcPr>
            <w:tcW w:w="1633" w:type="pct"/>
            <w:vAlign w:val="center"/>
          </w:tcPr>
          <w:p w14:paraId="799EC1A7" w14:textId="77777777" w:rsidR="006221FD" w:rsidRPr="006221FD" w:rsidRDefault="006221FD" w:rsidP="00DE0E63">
            <w:pPr>
              <w:jc w:val="center"/>
              <w:rPr>
                <w:szCs w:val="18"/>
              </w:rPr>
            </w:pPr>
          </w:p>
        </w:tc>
      </w:tr>
    </w:tbl>
    <w:p w14:paraId="6DADFA1F" w14:textId="77777777" w:rsidR="006221FD" w:rsidRDefault="006221FD" w:rsidP="006221FD"/>
    <w:p w14:paraId="7D650E02" w14:textId="77777777" w:rsidR="009272EB" w:rsidRPr="009272EB" w:rsidRDefault="009272EB" w:rsidP="009272EB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4"/>
        <w:gridCol w:w="4427"/>
        <w:gridCol w:w="3415"/>
      </w:tblGrid>
      <w:tr w:rsidR="00FF4B00" w:rsidRPr="006221FD" w14:paraId="67DA0856" w14:textId="77777777" w:rsidTr="005A61D8">
        <w:trPr>
          <w:trHeight w:val="437"/>
          <w:jc w:val="center"/>
        </w:trPr>
        <w:tc>
          <w:tcPr>
            <w:tcW w:w="5000" w:type="pct"/>
            <w:gridSpan w:val="3"/>
            <w:shd w:val="clear" w:color="auto" w:fill="767171" w:themeFill="background2" w:themeFillShade="80"/>
            <w:vAlign w:val="center"/>
          </w:tcPr>
          <w:p w14:paraId="383BC3F9" w14:textId="5067F6C4" w:rsidR="00FF4B00" w:rsidRPr="00C5126F" w:rsidRDefault="00FF4B00" w:rsidP="005A61D8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 xml:space="preserve">Renouvellement </w:t>
            </w:r>
            <w:r w:rsidRPr="00C5126F">
              <w:rPr>
                <w:rFonts w:cs="Arial"/>
                <w:b/>
                <w:color w:val="FFFFFF" w:themeColor="background1"/>
                <w:szCs w:val="18"/>
              </w:rPr>
              <w:t>de la trousse de secours</w:t>
            </w:r>
            <w:r>
              <w:rPr>
                <w:rFonts w:cs="Arial"/>
                <w:b/>
                <w:color w:val="FFFFFF" w:themeColor="background1"/>
                <w:szCs w:val="18"/>
              </w:rPr>
              <w:t xml:space="preserve"> si nécessaire</w:t>
            </w:r>
          </w:p>
        </w:tc>
      </w:tr>
      <w:tr w:rsidR="00FF4B00" w:rsidRPr="006221FD" w14:paraId="7E64066D" w14:textId="77777777" w:rsidTr="005A61D8">
        <w:trPr>
          <w:trHeight w:val="646"/>
          <w:jc w:val="center"/>
        </w:trPr>
        <w:tc>
          <w:tcPr>
            <w:tcW w:w="1250" w:type="pct"/>
            <w:shd w:val="clear" w:color="auto" w:fill="D0CECE" w:themeFill="background2" w:themeFillShade="E6"/>
            <w:vAlign w:val="center"/>
          </w:tcPr>
          <w:p w14:paraId="327EC620" w14:textId="77777777" w:rsidR="00FF4B00" w:rsidRPr="006221FD" w:rsidRDefault="00FF4B00" w:rsidP="005A61D8">
            <w:pPr>
              <w:jc w:val="center"/>
              <w:rPr>
                <w:b/>
                <w:szCs w:val="18"/>
              </w:rPr>
            </w:pPr>
            <w:r w:rsidRPr="006221FD">
              <w:rPr>
                <w:szCs w:val="18"/>
              </w:rPr>
              <w:t xml:space="preserve"> </w:t>
            </w:r>
            <w:r w:rsidRPr="006221FD">
              <w:rPr>
                <w:b/>
                <w:szCs w:val="18"/>
              </w:rPr>
              <w:t>Date</w:t>
            </w:r>
          </w:p>
        </w:tc>
        <w:tc>
          <w:tcPr>
            <w:tcW w:w="2117" w:type="pct"/>
            <w:shd w:val="clear" w:color="auto" w:fill="D0CECE" w:themeFill="background2" w:themeFillShade="E6"/>
            <w:vAlign w:val="center"/>
          </w:tcPr>
          <w:p w14:paraId="44838F45" w14:textId="6D515995" w:rsidR="00FF4B00" w:rsidRPr="006221FD" w:rsidRDefault="00FF4B00" w:rsidP="005A61D8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Réalisé</w:t>
            </w:r>
            <w:r w:rsidRPr="006221FD">
              <w:rPr>
                <w:b/>
                <w:szCs w:val="18"/>
              </w:rPr>
              <w:t xml:space="preserve"> par : </w:t>
            </w:r>
          </w:p>
        </w:tc>
        <w:tc>
          <w:tcPr>
            <w:tcW w:w="1633" w:type="pct"/>
            <w:shd w:val="clear" w:color="auto" w:fill="D0CECE" w:themeFill="background2" w:themeFillShade="E6"/>
            <w:vAlign w:val="center"/>
          </w:tcPr>
          <w:p w14:paraId="061C1526" w14:textId="77777777" w:rsidR="00FF4B00" w:rsidRPr="006221FD" w:rsidRDefault="00FF4B00" w:rsidP="005A61D8">
            <w:pPr>
              <w:jc w:val="center"/>
              <w:rPr>
                <w:b/>
                <w:szCs w:val="18"/>
              </w:rPr>
            </w:pPr>
            <w:r w:rsidRPr="006221FD">
              <w:rPr>
                <w:b/>
                <w:szCs w:val="18"/>
              </w:rPr>
              <w:t>Signature</w:t>
            </w:r>
          </w:p>
        </w:tc>
      </w:tr>
      <w:tr w:rsidR="00FF4B00" w:rsidRPr="006221FD" w14:paraId="48C61638" w14:textId="77777777" w:rsidTr="005A61D8">
        <w:trPr>
          <w:trHeight w:val="397"/>
          <w:jc w:val="center"/>
        </w:trPr>
        <w:tc>
          <w:tcPr>
            <w:tcW w:w="1250" w:type="pct"/>
            <w:vAlign w:val="center"/>
          </w:tcPr>
          <w:p w14:paraId="5E578991" w14:textId="77777777" w:rsidR="00FF4B00" w:rsidRPr="006221FD" w:rsidRDefault="00FF4B00" w:rsidP="005A61D8">
            <w:pPr>
              <w:jc w:val="center"/>
              <w:rPr>
                <w:szCs w:val="18"/>
              </w:rPr>
            </w:pPr>
          </w:p>
        </w:tc>
        <w:tc>
          <w:tcPr>
            <w:tcW w:w="2117" w:type="pct"/>
            <w:vAlign w:val="center"/>
          </w:tcPr>
          <w:p w14:paraId="0E778A54" w14:textId="77777777" w:rsidR="00FF4B00" w:rsidRDefault="00FF4B00" w:rsidP="005A61D8">
            <w:pPr>
              <w:jc w:val="center"/>
              <w:rPr>
                <w:szCs w:val="18"/>
              </w:rPr>
            </w:pPr>
          </w:p>
          <w:p w14:paraId="481813E2" w14:textId="77777777" w:rsidR="00FF4B00" w:rsidRDefault="00FF4B00" w:rsidP="005A61D8">
            <w:pPr>
              <w:jc w:val="center"/>
              <w:rPr>
                <w:szCs w:val="18"/>
              </w:rPr>
            </w:pPr>
          </w:p>
          <w:p w14:paraId="5F45772F" w14:textId="77777777" w:rsidR="00FF4B00" w:rsidRPr="006221FD" w:rsidRDefault="00FF4B00" w:rsidP="005A61D8">
            <w:pPr>
              <w:jc w:val="center"/>
              <w:rPr>
                <w:szCs w:val="18"/>
              </w:rPr>
            </w:pPr>
          </w:p>
        </w:tc>
        <w:tc>
          <w:tcPr>
            <w:tcW w:w="1633" w:type="pct"/>
            <w:vAlign w:val="center"/>
          </w:tcPr>
          <w:p w14:paraId="06FA3B6A" w14:textId="77777777" w:rsidR="00FF4B00" w:rsidRPr="006221FD" w:rsidRDefault="00FF4B00" w:rsidP="005A61D8">
            <w:pPr>
              <w:jc w:val="center"/>
              <w:rPr>
                <w:szCs w:val="18"/>
              </w:rPr>
            </w:pPr>
          </w:p>
        </w:tc>
      </w:tr>
    </w:tbl>
    <w:p w14:paraId="674EF4FC" w14:textId="77777777" w:rsidR="009272EB" w:rsidRPr="009272EB" w:rsidRDefault="009272EB" w:rsidP="009272EB"/>
    <w:sectPr w:rsidR="009272EB" w:rsidRPr="009272EB" w:rsidSect="00C5126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122E" w14:textId="77777777" w:rsidR="006221FD" w:rsidRDefault="006221FD" w:rsidP="006221FD">
      <w:r>
        <w:separator/>
      </w:r>
    </w:p>
  </w:endnote>
  <w:endnote w:type="continuationSeparator" w:id="0">
    <w:p w14:paraId="53121F63" w14:textId="77777777" w:rsidR="006221FD" w:rsidRDefault="006221FD" w:rsidP="0062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34E6" w14:textId="5001EECA" w:rsidR="00503A3F" w:rsidRPr="00503A3F" w:rsidRDefault="00C5126F" w:rsidP="00C5126F">
    <w:pPr>
      <w:rPr>
        <w:i/>
        <w:iCs/>
        <w:sz w:val="16"/>
        <w:szCs w:val="20"/>
      </w:rPr>
    </w:pPr>
    <w:r w:rsidRPr="00503A3F">
      <w:rPr>
        <w:i/>
        <w:iCs/>
        <w:sz w:val="16"/>
        <w:szCs w:val="20"/>
      </w:rPr>
      <w:t xml:space="preserve">* Attention la liste des éléments </w:t>
    </w:r>
    <w:r w:rsidR="00187569">
      <w:rPr>
        <w:i/>
        <w:iCs/>
        <w:sz w:val="16"/>
        <w:szCs w:val="20"/>
      </w:rPr>
      <w:t xml:space="preserve">et les quantités minimales obligatoires sont données </w:t>
    </w:r>
    <w:r w:rsidRPr="00503A3F">
      <w:rPr>
        <w:i/>
        <w:iCs/>
        <w:sz w:val="16"/>
        <w:szCs w:val="20"/>
      </w:rPr>
      <w:t xml:space="preserve">à titre indicatif. La composition de </w:t>
    </w:r>
    <w:r w:rsidR="00503A3F">
      <w:rPr>
        <w:i/>
        <w:iCs/>
        <w:sz w:val="16"/>
        <w:szCs w:val="20"/>
      </w:rPr>
      <w:t>la</w:t>
    </w:r>
    <w:r w:rsidRPr="00503A3F">
      <w:rPr>
        <w:i/>
        <w:iCs/>
        <w:sz w:val="16"/>
        <w:szCs w:val="20"/>
      </w:rPr>
      <w:t xml:space="preserve"> trousse de secours doit se faire suivant les instructions données dans la fiche du CDG72</w:t>
    </w:r>
    <w:r w:rsidR="009272EB" w:rsidRPr="00503A3F">
      <w:rPr>
        <w:i/>
        <w:iCs/>
        <w:sz w:val="16"/>
        <w:szCs w:val="20"/>
      </w:rPr>
      <w:t xml:space="preserve"> et par le médecin du travail.</w:t>
    </w:r>
    <w:r w:rsidR="00503A3F" w:rsidRPr="00503A3F">
      <w:rPr>
        <w:i/>
        <w:iCs/>
        <w:sz w:val="16"/>
        <w:szCs w:val="20"/>
      </w:rPr>
      <w:t xml:space="preserve"> De même, c’est à la collectivité de définir ses besoins (quantité minimale obligatoire à toujours avoir dans la trousse de secours).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0F80" w14:textId="77777777" w:rsidR="006221FD" w:rsidRDefault="006221FD" w:rsidP="006221FD">
      <w:r>
        <w:separator/>
      </w:r>
    </w:p>
  </w:footnote>
  <w:footnote w:type="continuationSeparator" w:id="0">
    <w:p w14:paraId="2D8993B3" w14:textId="77777777" w:rsidR="006221FD" w:rsidRDefault="006221FD" w:rsidP="00622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85" w:type="dxa"/>
      <w:tblLook w:val="04A0" w:firstRow="1" w:lastRow="0" w:firstColumn="1" w:lastColumn="0" w:noHBand="0" w:noVBand="1"/>
    </w:tblPr>
    <w:tblGrid>
      <w:gridCol w:w="7933"/>
      <w:gridCol w:w="2552"/>
    </w:tblGrid>
    <w:tr w:rsidR="006221FD" w14:paraId="3B1A1CD5" w14:textId="77777777" w:rsidTr="00AD090D">
      <w:tc>
        <w:tcPr>
          <w:tcW w:w="7933" w:type="dxa"/>
          <w:vAlign w:val="center"/>
        </w:tcPr>
        <w:p w14:paraId="0487081F" w14:textId="2B763336" w:rsidR="006221FD" w:rsidRPr="006221FD" w:rsidRDefault="006221FD" w:rsidP="006221FD">
          <w:pPr>
            <w:pStyle w:val="En-tte"/>
            <w:jc w:val="center"/>
            <w:rPr>
              <w:b/>
              <w:bCs/>
            </w:rPr>
          </w:pPr>
          <w:r w:rsidRPr="006221FD">
            <w:rPr>
              <w:b/>
              <w:bCs/>
              <w:color w:val="767171" w:themeColor="background2" w:themeShade="80"/>
              <w:sz w:val="40"/>
              <w:szCs w:val="36"/>
            </w:rPr>
            <w:t>TROUSSE DE SECOURS</w:t>
          </w:r>
        </w:p>
      </w:tc>
      <w:tc>
        <w:tcPr>
          <w:tcW w:w="2552" w:type="dxa"/>
          <w:vAlign w:val="center"/>
        </w:tcPr>
        <w:p w14:paraId="6DAE6AB5" w14:textId="20F9136E" w:rsidR="006221FD" w:rsidRDefault="006221FD" w:rsidP="00AD090D">
          <w:pPr>
            <w:pStyle w:val="En-tte"/>
            <w:jc w:val="center"/>
          </w:pPr>
        </w:p>
        <w:p w14:paraId="338BFA04" w14:textId="7A3F2251" w:rsidR="00AD090D" w:rsidRPr="00A66797" w:rsidRDefault="00A66797" w:rsidP="00A66797">
          <w:pPr>
            <w:pStyle w:val="En-tte"/>
            <w:jc w:val="center"/>
            <w:rPr>
              <w:color w:val="A6A6A6" w:themeColor="background1" w:themeShade="A6"/>
            </w:rPr>
          </w:pPr>
          <w:r w:rsidRPr="00A66797">
            <w:rPr>
              <w:noProof/>
              <w:color w:val="A6A6A6" w:themeColor="background1" w:themeShade="A6"/>
              <w14:ligatures w14:val="standardContextual"/>
            </w:rPr>
            <w:t>Logo / nom de la Collectivité</w:t>
          </w:r>
        </w:p>
        <w:p w14:paraId="4B4F4515" w14:textId="010DA441" w:rsidR="006221FD" w:rsidRDefault="006221FD" w:rsidP="00AD090D">
          <w:pPr>
            <w:pStyle w:val="En-tte"/>
            <w:jc w:val="center"/>
          </w:pPr>
        </w:p>
      </w:tc>
    </w:tr>
  </w:tbl>
  <w:p w14:paraId="06382142" w14:textId="77777777" w:rsidR="006221FD" w:rsidRDefault="006221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D7A06"/>
    <w:multiLevelType w:val="hybridMultilevel"/>
    <w:tmpl w:val="BEA424DC"/>
    <w:lvl w:ilvl="0" w:tplc="E3DAC7C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81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B5"/>
    <w:rsid w:val="00187569"/>
    <w:rsid w:val="0037020D"/>
    <w:rsid w:val="00503A3F"/>
    <w:rsid w:val="005F1365"/>
    <w:rsid w:val="006221FD"/>
    <w:rsid w:val="009272EB"/>
    <w:rsid w:val="009B0234"/>
    <w:rsid w:val="00A66797"/>
    <w:rsid w:val="00AD090D"/>
    <w:rsid w:val="00B24D01"/>
    <w:rsid w:val="00B664D6"/>
    <w:rsid w:val="00BE40B5"/>
    <w:rsid w:val="00C5126F"/>
    <w:rsid w:val="00EC7079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7001A8"/>
  <w15:chartTrackingRefBased/>
  <w15:docId w15:val="{20B3FD18-DCA8-4878-976C-25303721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0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ArialNarrow"/>
      <w:kern w:val="0"/>
      <w:sz w:val="1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4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E40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2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21FD"/>
    <w:rPr>
      <w:rFonts w:ascii="Verdana" w:eastAsiaTheme="minorEastAsia" w:hAnsi="Verdana" w:cs="ArialNarrow"/>
      <w:kern w:val="0"/>
      <w:sz w:val="18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22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21FD"/>
    <w:rPr>
      <w:rFonts w:ascii="Verdana" w:eastAsiaTheme="minorEastAsia" w:hAnsi="Verdana" w:cs="ArialNarrow"/>
      <w:kern w:val="0"/>
      <w:sz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6E83-4ADD-45DD-8320-F66C4FB6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SALMON</dc:creator>
  <cp:keywords/>
  <dc:description/>
  <cp:lastModifiedBy>Audry SALMON</cp:lastModifiedBy>
  <cp:revision>2</cp:revision>
  <cp:lastPrinted>2024-01-05T07:50:00Z</cp:lastPrinted>
  <dcterms:created xsi:type="dcterms:W3CDTF">2024-01-12T09:20:00Z</dcterms:created>
  <dcterms:modified xsi:type="dcterms:W3CDTF">2024-01-12T09:20:00Z</dcterms:modified>
</cp:coreProperties>
</file>