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1337" w14:textId="2FA8C5AE" w:rsidR="004216BB" w:rsidRPr="002A741E" w:rsidRDefault="004216BB" w:rsidP="004216BB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Avenant au contrat à durée </w:t>
      </w:r>
      <w:r w:rsidR="00AF5EE8"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déterminée</w:t>
      </w:r>
      <w:r w:rsidR="002A741E"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 / indéterminé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 </w:t>
      </w:r>
    </w:p>
    <w:p w14:paraId="2CD4F47B" w14:textId="361D8752" w:rsidR="004216BB" w:rsidRPr="002A741E" w:rsidRDefault="004216BB" w:rsidP="004216BB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portant attribution d’une indemnité équivalente 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br/>
        <w:t>au complément de traitement indiciaire – SEGUR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br/>
        <w:t xml:space="preserve"> à </w:t>
      </w:r>
      <w:r w:rsidR="002A741E"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Monsieur/Madame ……………………..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,</w:t>
      </w:r>
    </w:p>
    <w:p w14:paraId="00B3E1D0" w14:textId="0D848542" w:rsidR="004216BB" w:rsidRPr="002A741E" w:rsidRDefault="002A741E" w:rsidP="004216BB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(grade) </w:t>
      </w:r>
      <w:r w:rsidR="004216BB"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contractuel, à temps complet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/ temps non complet</w:t>
      </w:r>
    </w:p>
    <w:p w14:paraId="0FEA94D9" w14:textId="77777777" w:rsidR="004216BB" w:rsidRPr="002A741E" w:rsidRDefault="004216BB" w:rsidP="004216BB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fr-FR"/>
        </w:rPr>
      </w:pPr>
    </w:p>
    <w:p w14:paraId="355D09B9" w14:textId="77777777" w:rsidR="004216BB" w:rsidRPr="002A741E" w:rsidRDefault="004216BB" w:rsidP="004216BB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fr-FR"/>
        </w:rPr>
      </w:pPr>
    </w:p>
    <w:p w14:paraId="4D4AC8B9" w14:textId="77777777" w:rsidR="004216BB" w:rsidRPr="002A741E" w:rsidRDefault="004216BB" w:rsidP="004216BB">
      <w:pPr>
        <w:spacing w:after="0" w:line="240" w:lineRule="auto"/>
        <w:jc w:val="center"/>
        <w:rPr>
          <w:rFonts w:ascii="Verdana" w:eastAsia="Times New Roman" w:hAnsi="Verdana" w:cs="Tahoma"/>
          <w:b/>
          <w:smallCaps/>
          <w:sz w:val="20"/>
          <w:szCs w:val="20"/>
          <w:lang w:eastAsia="fr-FR"/>
        </w:rPr>
      </w:pPr>
    </w:p>
    <w:p w14:paraId="4903407A" w14:textId="77777777" w:rsidR="00D919E4" w:rsidRPr="002A741E" w:rsidRDefault="00D919E4" w:rsidP="00D919E4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Entre</w:t>
      </w:r>
    </w:p>
    <w:p w14:paraId="1CCD739F" w14:textId="33A6A9C5" w:rsidR="00D919E4" w:rsidRPr="002A741E" w:rsidRDefault="002A741E" w:rsidP="00D919E4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eastAsia="fr-FR"/>
        </w:rPr>
      </w:pPr>
      <w:bookmarkStart w:id="0" w:name="Texte1"/>
      <w:r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………………………………….</w:t>
      </w:r>
      <w:bookmarkEnd w:id="0"/>
      <w:r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 xml:space="preserve"> représenté(e) par Le Maire</w:t>
      </w:r>
      <w:r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/</w:t>
      </w:r>
      <w:r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Président</w:t>
      </w:r>
      <w:r w:rsidR="00D919E4"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 xml:space="preserve"> :</w:t>
      </w:r>
    </w:p>
    <w:p w14:paraId="10D95270" w14:textId="77777777" w:rsidR="00D919E4" w:rsidRPr="002A741E" w:rsidRDefault="00D919E4" w:rsidP="00D919E4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eastAsia="fr-FR"/>
        </w:rPr>
      </w:pPr>
    </w:p>
    <w:p w14:paraId="7C3C4496" w14:textId="742E043D" w:rsidR="00D919E4" w:rsidRPr="002A741E" w:rsidRDefault="00D919E4" w:rsidP="00D919E4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Et</w:t>
      </w:r>
    </w:p>
    <w:p w14:paraId="2F202DA6" w14:textId="359735BC" w:rsidR="004216BB" w:rsidRPr="002A741E" w:rsidRDefault="002A741E" w:rsidP="002A741E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Monsieur/Madame ……………………………….</w:t>
      </w:r>
      <w:bookmarkStart w:id="1" w:name="Texte4"/>
      <w:r w:rsidR="006B03C8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, n</w:t>
      </w:r>
      <w:r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é(e) le …………………………… à……………………</w:t>
      </w:r>
      <w:bookmarkEnd w:id="1"/>
      <w:r w:rsidR="00D919E4"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,</w:t>
      </w:r>
      <w:r w:rsidR="006B03C8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 xml:space="preserve"> </w:t>
      </w:r>
      <w:r w:rsidR="00D919E4"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demeurant à</w:t>
      </w:r>
      <w:bookmarkStart w:id="2" w:name="Texte7"/>
      <w:r w:rsidR="00D919E4"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 xml:space="preserve"> </w:t>
      </w:r>
      <w:bookmarkEnd w:id="2"/>
      <w:r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……………………………,</w:t>
      </w:r>
    </w:p>
    <w:p w14:paraId="0083F63A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222EE2C3" w14:textId="4CB4AAD9" w:rsidR="004216BB" w:rsidRDefault="006D0A5E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>
        <w:rPr>
          <w:rFonts w:ascii="Verdana" w:eastAsia="Times New Roman" w:hAnsi="Verdana" w:cs="Tahoma"/>
          <w:sz w:val="20"/>
          <w:szCs w:val="20"/>
          <w:lang w:eastAsia="fr-FR"/>
        </w:rPr>
        <w:t xml:space="preserve">Vu le Code Général de la Fonction Publique, </w:t>
      </w:r>
    </w:p>
    <w:p w14:paraId="796A5630" w14:textId="77777777" w:rsidR="006D0A5E" w:rsidRPr="002A741E" w:rsidRDefault="006D0A5E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7BBE2183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Vu le décret n°88-145 du 15 février 1988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48189427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71F875DB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Vu l’article 48 de la loi de financement de la sécurité sociale pour 2021,</w:t>
      </w:r>
    </w:p>
    <w:p w14:paraId="63CE3CA8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79F9DAA9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Vu le décret n° 2020-1152 du 19 septembre 2020 relatif au versement d'un complément de traitement indiciaire à certains agents publics,</w:t>
      </w:r>
    </w:p>
    <w:p w14:paraId="0146793D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07A5C5BF" w14:textId="50042D1E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Vu le contrat n° 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>…….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du 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>……….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fixant la dernière situation de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Monsieur/Madame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</w:t>
      </w:r>
      <w:r w:rsidR="002A741E"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………………..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, </w:t>
      </w:r>
      <w:r w:rsidR="002A741E"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(grade)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 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contractuel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, </w:t>
      </w:r>
      <w:r w:rsidR="002A741E"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échelon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, 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indice brut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>………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, indice majoré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……..</w:t>
      </w:r>
      <w:r w:rsidR="003548EC" w:rsidRPr="002A741E">
        <w:rPr>
          <w:rFonts w:ascii="Verdana" w:eastAsia="Times New Roman" w:hAnsi="Verdana" w:cs="Tahoma"/>
          <w:sz w:val="20"/>
          <w:szCs w:val="20"/>
          <w:lang w:eastAsia="fr-FR"/>
        </w:rPr>
        <w:t>,</w:t>
      </w:r>
    </w:p>
    <w:p w14:paraId="7D9FE6C8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7A658D69" w14:textId="2043098B" w:rsidR="007927BB" w:rsidRPr="002A741E" w:rsidRDefault="007927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Considérant que 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Monsieur/Madame </w:t>
      </w:r>
      <w:r w:rsidR="002A741E" w:rsidRPr="002A741E">
        <w:rPr>
          <w:rFonts w:ascii="Verdana" w:eastAsia="Times New Roman" w:hAnsi="Verdana" w:cs="Tahoma"/>
          <w:b/>
          <w:bCs/>
          <w:sz w:val="20"/>
          <w:szCs w:val="20"/>
          <w:lang w:eastAsia="fr-FR"/>
        </w:rPr>
        <w:t>………………..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, exerçant des fonctions de 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>……………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au sein d’un établissement pour personnes âgées dépendantes, depuis le 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>……………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, remplit les conditions pour bénéficier d</w:t>
      </w:r>
      <w:r w:rsidR="00491B77"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’une </w:t>
      </w:r>
      <w:r w:rsidR="003548EC" w:rsidRPr="002A741E">
        <w:rPr>
          <w:rFonts w:ascii="Verdana" w:eastAsia="Times New Roman" w:hAnsi="Verdana" w:cs="Tahoma"/>
          <w:sz w:val="20"/>
          <w:szCs w:val="20"/>
          <w:lang w:eastAsia="fr-FR"/>
        </w:rPr>
        <w:t>indemnité équivalente au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complément de traitement indiciaire,</w:t>
      </w:r>
    </w:p>
    <w:p w14:paraId="24EEFC64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7F555CEB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Il a été convenu ce qui suit :</w:t>
      </w:r>
    </w:p>
    <w:p w14:paraId="08DAA659" w14:textId="77777777" w:rsidR="004216BB" w:rsidRPr="002A741E" w:rsidRDefault="004216BB" w:rsidP="00D919E4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fr-FR"/>
        </w:rPr>
      </w:pPr>
    </w:p>
    <w:p w14:paraId="472C6B4A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Article 1 :</w:t>
      </w:r>
    </w:p>
    <w:p w14:paraId="0E1CD040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026DDCFA" w14:textId="11EBC4A2" w:rsidR="007927BB" w:rsidRPr="002A741E" w:rsidRDefault="007927BB" w:rsidP="00C33B5A">
      <w:pPr>
        <w:spacing w:after="0" w:line="240" w:lineRule="auto"/>
        <w:ind w:left="426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L’article n° 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>…………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relatif à la rémunération est complété comme suit :</w:t>
      </w:r>
    </w:p>
    <w:p w14:paraId="4BC31F5D" w14:textId="77777777" w:rsidR="007927BB" w:rsidRPr="002A741E" w:rsidRDefault="007927BB" w:rsidP="00C33B5A">
      <w:pPr>
        <w:spacing w:after="0" w:line="240" w:lineRule="auto"/>
        <w:ind w:left="426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179703A3" w14:textId="77777777" w:rsidR="007927BB" w:rsidRPr="002A741E" w:rsidRDefault="007927BB" w:rsidP="00C33B5A">
      <w:pPr>
        <w:spacing w:after="0" w:line="240" w:lineRule="auto"/>
        <w:ind w:left="426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« À cette rémunération s’ajoute :</w:t>
      </w:r>
    </w:p>
    <w:p w14:paraId="17734E52" w14:textId="1FE97C02" w:rsidR="007927BB" w:rsidRPr="002A741E" w:rsidRDefault="007927BB" w:rsidP="00C33B5A">
      <w:pPr>
        <w:numPr>
          <w:ilvl w:val="0"/>
          <w:numId w:val="3"/>
        </w:numPr>
        <w:spacing w:after="0" w:line="240" w:lineRule="auto"/>
        <w:ind w:left="993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Une indemnité équivalente au complément de traitement indiciaire correspondant à 90 euros net</w:t>
      </w:r>
      <w:r w:rsidR="00AF5EE8" w:rsidRPr="002A741E">
        <w:rPr>
          <w:rFonts w:ascii="Verdana" w:eastAsia="Times New Roman" w:hAnsi="Verdana" w:cs="Tahoma"/>
          <w:sz w:val="20"/>
          <w:szCs w:val="20"/>
          <w:lang w:eastAsia="fr-FR"/>
        </w:rPr>
        <w:t>s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après déduction des cotisations salariale</w:t>
      </w:r>
      <w:r w:rsidR="00491B77" w:rsidRPr="002A741E">
        <w:rPr>
          <w:rFonts w:ascii="Verdana" w:eastAsia="Times New Roman" w:hAnsi="Verdana" w:cs="Tahoma"/>
          <w:sz w:val="20"/>
          <w:szCs w:val="20"/>
          <w:lang w:eastAsia="fr-FR"/>
        </w:rPr>
        <w:t>s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et des prélèvements sociaux à compter du 1</w:t>
      </w:r>
      <w:r w:rsidRPr="002A741E">
        <w:rPr>
          <w:rFonts w:ascii="Verdana" w:eastAsia="Times New Roman" w:hAnsi="Verdana" w:cs="Tahoma"/>
          <w:sz w:val="20"/>
          <w:szCs w:val="20"/>
          <w:vertAlign w:val="superscript"/>
          <w:lang w:eastAsia="fr-FR"/>
        </w:rPr>
        <w:t>er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septembre 2020</w:t>
      </w:r>
      <w:r w:rsidR="00A129D2" w:rsidRPr="002A741E">
        <w:rPr>
          <w:rFonts w:ascii="Verdana" w:eastAsia="Times New Roman" w:hAnsi="Verdana" w:cs="Tahoma"/>
          <w:sz w:val="20"/>
          <w:szCs w:val="20"/>
          <w:lang w:eastAsia="fr-FR"/>
        </w:rPr>
        <w:t> </w:t>
      </w:r>
      <w:r w:rsidR="00E521E1" w:rsidRPr="00E521E1">
        <w:rPr>
          <w:rFonts w:ascii="Verdana" w:eastAsia="Times New Roman" w:hAnsi="Verdana" w:cs="Tahoma"/>
          <w:sz w:val="20"/>
          <w:szCs w:val="20"/>
          <w:lang w:eastAsia="fr-FR"/>
        </w:rPr>
        <w:t>(ou date de recrutement si postérieure)</w:t>
      </w:r>
      <w:r w:rsidR="00A129D2" w:rsidRPr="002A741E">
        <w:rPr>
          <w:rFonts w:ascii="Verdana" w:eastAsia="Times New Roman" w:hAnsi="Verdana" w:cs="Tahoma"/>
          <w:sz w:val="20"/>
          <w:szCs w:val="20"/>
          <w:lang w:eastAsia="fr-FR"/>
        </w:rPr>
        <w:t>;</w:t>
      </w:r>
    </w:p>
    <w:p w14:paraId="3D906BEB" w14:textId="50A58D3F" w:rsidR="007927BB" w:rsidRPr="00E521E1" w:rsidRDefault="007927BB" w:rsidP="00C33B5A">
      <w:pPr>
        <w:numPr>
          <w:ilvl w:val="0"/>
          <w:numId w:val="3"/>
        </w:numPr>
        <w:spacing w:after="0" w:line="240" w:lineRule="auto"/>
        <w:ind w:left="993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Une indemnité équivalente au complément de traitement indiciaire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 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correspondant à 183 </w:t>
      </w:r>
      <w:r w:rsidR="00A129D2"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euros nets 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(soit 90 euros + 93 euros) après déduction des cotisations salariale</w:t>
      </w:r>
      <w:r w:rsidR="00A129D2" w:rsidRPr="002A741E">
        <w:rPr>
          <w:rFonts w:ascii="Verdana" w:eastAsia="Times New Roman" w:hAnsi="Verdana" w:cs="Tahoma"/>
          <w:sz w:val="20"/>
          <w:szCs w:val="20"/>
          <w:lang w:eastAsia="fr-FR"/>
        </w:rPr>
        <w:t>s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et des prélèvements sociaux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 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à compter du 1</w:t>
      </w:r>
      <w:r w:rsidRPr="002A741E">
        <w:rPr>
          <w:rFonts w:ascii="Verdana" w:eastAsia="Times New Roman" w:hAnsi="Verdana" w:cs="Tahoma"/>
          <w:sz w:val="20"/>
          <w:szCs w:val="20"/>
          <w:vertAlign w:val="superscript"/>
          <w:lang w:eastAsia="fr-FR"/>
        </w:rPr>
        <w:t>er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décembre 2020</w:t>
      </w:r>
      <w:r w:rsidR="00A129D2"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 </w:t>
      </w:r>
      <w:r w:rsidR="00E521E1" w:rsidRPr="00E521E1">
        <w:rPr>
          <w:rFonts w:ascii="Verdana" w:eastAsia="Times New Roman" w:hAnsi="Verdana" w:cs="Tahoma"/>
          <w:sz w:val="20"/>
          <w:szCs w:val="20"/>
          <w:lang w:eastAsia="fr-FR"/>
        </w:rPr>
        <w:t>(ou date de recrutement si postérieure)</w:t>
      </w:r>
    </w:p>
    <w:p w14:paraId="6888DED3" w14:textId="77777777" w:rsidR="00491B77" w:rsidRPr="002A741E" w:rsidRDefault="00491B77" w:rsidP="00491B77">
      <w:pPr>
        <w:spacing w:after="0" w:line="240" w:lineRule="auto"/>
        <w:ind w:left="567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65D9374A" w14:textId="77777777" w:rsidR="00491B77" w:rsidRPr="002A741E" w:rsidRDefault="007927BB" w:rsidP="00491B77">
      <w:pPr>
        <w:spacing w:after="0" w:line="240" w:lineRule="auto"/>
        <w:ind w:left="567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L’évolution de l’indemnité équivalente au complément de traitement indiciaire est basée sur l’augmentation du point d’indice de la fonction publique territoriale.</w:t>
      </w:r>
      <w:r w:rsidR="00A129D2" w:rsidRPr="002A741E">
        <w:rPr>
          <w:rFonts w:ascii="Verdana" w:eastAsia="Times New Roman" w:hAnsi="Verdana" w:cs="Tahoma"/>
          <w:sz w:val="20"/>
          <w:szCs w:val="20"/>
          <w:lang w:eastAsia="fr-FR"/>
        </w:rPr>
        <w:t> </w:t>
      </w:r>
    </w:p>
    <w:p w14:paraId="592B0EA3" w14:textId="77777777" w:rsidR="00491B77" w:rsidRPr="002A741E" w:rsidRDefault="00491B77" w:rsidP="00491B77">
      <w:pPr>
        <w:spacing w:after="0" w:line="240" w:lineRule="auto"/>
        <w:ind w:left="567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63DD6D9C" w14:textId="77777777" w:rsidR="007927BB" w:rsidRPr="002A741E" w:rsidRDefault="00491B77" w:rsidP="00491B77">
      <w:pPr>
        <w:spacing w:after="0" w:line="240" w:lineRule="auto"/>
        <w:ind w:left="567" w:right="57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Cette indemnité suit le sort du traitement. Elle est calculée au prorata du temps de travail pour les agents à temps non complet ou du taux de rémunération pour les agents à temps partiel. </w:t>
      </w:r>
      <w:r w:rsidR="00A129D2" w:rsidRPr="002A741E">
        <w:rPr>
          <w:rFonts w:ascii="Verdana" w:eastAsia="Times New Roman" w:hAnsi="Verdana" w:cs="Tahoma"/>
          <w:sz w:val="20"/>
          <w:szCs w:val="20"/>
          <w:lang w:eastAsia="fr-FR"/>
        </w:rPr>
        <w:t>»</w:t>
      </w:r>
    </w:p>
    <w:p w14:paraId="40C2F72D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eastAsia="fr-FR"/>
        </w:rPr>
      </w:pPr>
    </w:p>
    <w:p w14:paraId="12915CB5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Article 2 :</w:t>
      </w:r>
    </w:p>
    <w:p w14:paraId="6D9E39AF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6A17D5AC" w14:textId="77777777" w:rsidR="004216BB" w:rsidRPr="002A741E" w:rsidRDefault="004216BB" w:rsidP="00D919E4">
      <w:pPr>
        <w:spacing w:after="0" w:line="240" w:lineRule="auto"/>
        <w:ind w:left="709" w:hanging="284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Une</w:t>
      </w:r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 xml:space="preserve"> 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ampliation du présent avenant sera transmise </w:t>
      </w:r>
      <w:r w:rsidR="003548EC"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à 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:</w:t>
      </w:r>
    </w:p>
    <w:p w14:paraId="2F6D254A" w14:textId="77777777" w:rsidR="00C61D6D" w:rsidRPr="002A741E" w:rsidRDefault="003548EC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Monsieur le receveur municipal</w:t>
      </w:r>
    </w:p>
    <w:p w14:paraId="093C60C0" w14:textId="77777777" w:rsidR="004216BB" w:rsidRPr="002A741E" w:rsidRDefault="00C61D6D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Monsieur le Président du Centre de gestion</w:t>
      </w:r>
      <w:r w:rsidR="00750952" w:rsidRPr="002A741E">
        <w:rPr>
          <w:rFonts w:ascii="Verdana" w:eastAsia="Times New Roman" w:hAnsi="Verdana" w:cs="Tahoma"/>
          <w:sz w:val="20"/>
          <w:szCs w:val="20"/>
          <w:lang w:eastAsia="fr-FR"/>
        </w:rPr>
        <w:t>.</w:t>
      </w:r>
    </w:p>
    <w:p w14:paraId="6C58698F" w14:textId="77777777" w:rsidR="00D919E4" w:rsidRPr="002A741E" w:rsidRDefault="00D919E4" w:rsidP="00D919E4">
      <w:pPr>
        <w:pStyle w:val="Paragraphedeliste"/>
        <w:spacing w:after="0" w:line="240" w:lineRule="auto"/>
        <w:ind w:left="709" w:hanging="284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16D67B8D" w14:textId="58B45D08" w:rsidR="003548EC" w:rsidRPr="002A741E" w:rsidRDefault="003548EC" w:rsidP="00D919E4">
      <w:pPr>
        <w:spacing w:after="0" w:line="240" w:lineRule="auto"/>
        <w:ind w:left="709" w:hanging="284"/>
        <w:jc w:val="both"/>
        <w:rPr>
          <w:rFonts w:ascii="Verdana" w:eastAsia="Times New Roman" w:hAnsi="Verdana" w:cs="Tahoma"/>
          <w:b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Cet avenant sera notifié </w:t>
      </w:r>
      <w:bookmarkStart w:id="3" w:name="Texte166"/>
      <w:r w:rsidR="00D919E4" w:rsidRPr="002A741E">
        <w:rPr>
          <w:rFonts w:ascii="Verdana" w:eastAsia="Times New Roman" w:hAnsi="Verdana" w:cs="Tahoma"/>
          <w:sz w:val="20"/>
          <w:szCs w:val="20"/>
          <w:lang w:eastAsia="fr-FR"/>
        </w:rPr>
        <w:t>à l’intéressé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>(e)</w:t>
      </w:r>
      <w:bookmarkEnd w:id="3"/>
      <w:r w:rsidRPr="002A741E">
        <w:rPr>
          <w:rFonts w:ascii="Verdana" w:eastAsia="Times New Roman" w:hAnsi="Verdana" w:cs="Tahoma"/>
          <w:b/>
          <w:sz w:val="20"/>
          <w:szCs w:val="20"/>
          <w:lang w:eastAsia="fr-FR"/>
        </w:rPr>
        <w:t>.</w:t>
      </w:r>
    </w:p>
    <w:p w14:paraId="3D4E9994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1C3A1359" w14:textId="336F210A" w:rsidR="00A17758" w:rsidRPr="006B03C8" w:rsidRDefault="00A17758" w:rsidP="00A17758">
      <w:pPr>
        <w:pStyle w:val="textefiche"/>
        <w:rPr>
          <w:rFonts w:ascii="Verdana" w:hAnsi="Verdana" w:cs="Arial Narrow"/>
          <w:sz w:val="18"/>
          <w:szCs w:val="18"/>
        </w:rPr>
      </w:pPr>
      <w:r w:rsidRPr="006B03C8">
        <w:rPr>
          <w:rFonts w:ascii="Verdana" w:hAnsi="Verdana" w:cs="Arial"/>
          <w:sz w:val="18"/>
          <w:szCs w:val="18"/>
        </w:rPr>
        <w:lastRenderedPageBreak/>
        <w:t xml:space="preserve">Le Président/Maire certifie sous sa responsabilité le caractère exécutoire de cet acte, </w:t>
      </w:r>
      <w:r w:rsidRPr="006B03C8">
        <w:rPr>
          <w:rFonts w:ascii="Verdana" w:hAnsi="Verdana" w:cs="Arial Narrow"/>
          <w:sz w:val="18"/>
          <w:szCs w:val="18"/>
        </w:rPr>
        <w:t xml:space="preserve">informe que le présent avenant </w:t>
      </w:r>
      <w:r w:rsidRPr="006B03C8">
        <w:rPr>
          <w:rFonts w:ascii="Verdana" w:hAnsi="Verdana" w:cs="Arial Narrow"/>
          <w:bCs/>
          <w:sz w:val="18"/>
          <w:szCs w:val="18"/>
        </w:rPr>
        <w:t>peut faire l'objet d'un recours pour excès de pouvoir devant le Tribunal Administratif de Nantes - 6, Allée de l'Ile Gloriette 44041 NANTES CEDEX - dans un délai de 2 mois à compter de la présente notification.</w:t>
      </w:r>
    </w:p>
    <w:p w14:paraId="7B050F00" w14:textId="77777777" w:rsidR="00A17758" w:rsidRPr="006B03C8" w:rsidRDefault="00A17758" w:rsidP="00A17758">
      <w:pPr>
        <w:jc w:val="both"/>
        <w:rPr>
          <w:rFonts w:ascii="Verdana" w:hAnsi="Verdana" w:cs="Arial Narrow"/>
          <w:sz w:val="18"/>
          <w:szCs w:val="18"/>
        </w:rPr>
      </w:pPr>
      <w:r w:rsidRPr="006B03C8">
        <w:rPr>
          <w:rFonts w:ascii="Verdana" w:hAnsi="Verdana" w:cs="Arial Narrow"/>
          <w:bCs/>
          <w:sz w:val="18"/>
          <w:szCs w:val="18"/>
        </w:rPr>
        <w:t>La juridiction administrative compétente peut également être saisie par l'application Télérecours citoyens accessible à partir du site </w:t>
      </w:r>
      <w:hyperlink r:id="rId7" w:history="1">
        <w:r w:rsidRPr="006B03C8">
          <w:rPr>
            <w:rStyle w:val="Lienhypertexte"/>
            <w:rFonts w:ascii="Verdana" w:hAnsi="Verdana" w:cs="Arial Narrow"/>
            <w:bCs/>
            <w:sz w:val="18"/>
            <w:szCs w:val="18"/>
          </w:rPr>
          <w:t>www.telerecours.fr</w:t>
        </w:r>
      </w:hyperlink>
    </w:p>
    <w:p w14:paraId="0B6695F1" w14:textId="77777777" w:rsidR="00750952" w:rsidRPr="002A741E" w:rsidRDefault="00750952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7992E37D" w14:textId="77777777" w:rsidR="00750952" w:rsidRPr="002A741E" w:rsidRDefault="00750952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3E6C3561" w14:textId="77777777" w:rsidR="004216BB" w:rsidRPr="002A741E" w:rsidRDefault="004216BB" w:rsidP="00D919E4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72E5C64D" w14:textId="3A3DB28C" w:rsidR="00D919E4" w:rsidRPr="002A741E" w:rsidRDefault="00A17758" w:rsidP="002A741E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Fait à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……………</w:t>
      </w:r>
      <w:r w:rsidR="002A741E">
        <w:rPr>
          <w:rFonts w:ascii="Verdana" w:eastAsia="Times New Roman" w:hAnsi="Verdana" w:cs="Tahoma"/>
          <w:sz w:val="20"/>
          <w:szCs w:val="20"/>
          <w:lang w:eastAsia="fr-FR"/>
        </w:rPr>
        <w:t>…..</w:t>
      </w:r>
      <w:r w:rsidR="00D919E4" w:rsidRP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, le </w:t>
      </w:r>
      <w:r w:rsidR="002A741E" w:rsidRPr="002A741E">
        <w:rPr>
          <w:rFonts w:ascii="Verdana" w:eastAsia="Times New Roman" w:hAnsi="Verdana" w:cs="Tahoma"/>
          <w:sz w:val="20"/>
          <w:szCs w:val="20"/>
          <w:lang w:eastAsia="fr-FR"/>
        </w:rPr>
        <w:t>…………………..,</w:t>
      </w:r>
    </w:p>
    <w:p w14:paraId="73F56CC8" w14:textId="1BCBB340" w:rsidR="00D919E4" w:rsidRDefault="00D919E4" w:rsidP="002A741E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Signatures</w:t>
      </w:r>
    </w:p>
    <w:p w14:paraId="70A85911" w14:textId="77777777" w:rsidR="002A741E" w:rsidRPr="002A741E" w:rsidRDefault="002A741E" w:rsidP="002A741E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295B3BC1" w14:textId="77777777" w:rsidR="00D919E4" w:rsidRPr="002A741E" w:rsidRDefault="00D919E4" w:rsidP="00D919E4">
      <w:pPr>
        <w:spacing w:after="0" w:line="240" w:lineRule="auto"/>
        <w:ind w:left="4536"/>
        <w:jc w:val="center"/>
        <w:rPr>
          <w:rFonts w:ascii="Verdana" w:eastAsia="Times New Roman" w:hAnsi="Verdana" w:cs="Tahoma"/>
          <w:sz w:val="20"/>
          <w:szCs w:val="20"/>
          <w:lang w:eastAsia="fr-FR"/>
        </w:rPr>
      </w:pPr>
    </w:p>
    <w:p w14:paraId="2C1021C6" w14:textId="3EB3D778" w:rsidR="00D919E4" w:rsidRPr="002A741E" w:rsidRDefault="00D919E4" w:rsidP="002A741E">
      <w:pPr>
        <w:tabs>
          <w:tab w:val="center" w:pos="5670"/>
          <w:tab w:val="center" w:pos="8505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>Le</w:t>
      </w:r>
      <w:r w:rsidR="002A741E">
        <w:rPr>
          <w:rFonts w:ascii="Verdana" w:eastAsia="Times New Roman" w:hAnsi="Verdana" w:cs="Tahoma"/>
          <w:sz w:val="20"/>
          <w:szCs w:val="20"/>
          <w:lang w:eastAsia="fr-FR"/>
        </w:rPr>
        <w:t xml:space="preserve"> Maire / Président</w:t>
      </w: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ab/>
        <w:t>L’agent,</w:t>
      </w:r>
    </w:p>
    <w:p w14:paraId="01EC676D" w14:textId="77777777" w:rsidR="00D919E4" w:rsidRPr="002A741E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Verdana" w:eastAsia="Times New Roman" w:hAnsi="Verdana" w:cs="Tahoma"/>
          <w:sz w:val="20"/>
          <w:szCs w:val="20"/>
          <w:lang w:eastAsia="fr-FR"/>
        </w:rPr>
      </w:pPr>
      <w:r w:rsidRPr="002A741E">
        <w:rPr>
          <w:rFonts w:ascii="Verdana" w:eastAsia="Times New Roman" w:hAnsi="Verdana" w:cs="Tahoma"/>
          <w:sz w:val="20"/>
          <w:szCs w:val="20"/>
          <w:lang w:eastAsia="fr-FR"/>
        </w:rPr>
        <w:tab/>
      </w:r>
    </w:p>
    <w:p w14:paraId="40E3490B" w14:textId="77777777" w:rsidR="001F2DA0" w:rsidRPr="002A741E" w:rsidRDefault="001F2DA0" w:rsidP="00D919E4">
      <w:pPr>
        <w:rPr>
          <w:rFonts w:ascii="Verdana" w:hAnsi="Verdana"/>
          <w:sz w:val="20"/>
          <w:szCs w:val="20"/>
        </w:rPr>
      </w:pPr>
    </w:p>
    <w:sectPr w:rsidR="001F2DA0" w:rsidRPr="002A741E" w:rsidSect="00D919E4">
      <w:pgSz w:w="11907" w:h="16840" w:code="9"/>
      <w:pgMar w:top="680" w:right="1134" w:bottom="680" w:left="1134" w:header="284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A81F" w14:textId="77777777" w:rsidR="005A4F1B" w:rsidRDefault="005A4F1B" w:rsidP="00A129D2">
      <w:pPr>
        <w:spacing w:after="0" w:line="240" w:lineRule="auto"/>
      </w:pPr>
      <w:r>
        <w:separator/>
      </w:r>
    </w:p>
  </w:endnote>
  <w:endnote w:type="continuationSeparator" w:id="0">
    <w:p w14:paraId="05EF745B" w14:textId="77777777" w:rsidR="005A4F1B" w:rsidRDefault="005A4F1B" w:rsidP="00A1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92A7" w14:textId="77777777" w:rsidR="005A4F1B" w:rsidRDefault="005A4F1B" w:rsidP="00A129D2">
      <w:pPr>
        <w:spacing w:after="0" w:line="240" w:lineRule="auto"/>
      </w:pPr>
      <w:r>
        <w:separator/>
      </w:r>
    </w:p>
  </w:footnote>
  <w:footnote w:type="continuationSeparator" w:id="0">
    <w:p w14:paraId="4911B13E" w14:textId="77777777" w:rsidR="005A4F1B" w:rsidRDefault="005A4F1B" w:rsidP="00A1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E3E"/>
    <w:multiLevelType w:val="hybridMultilevel"/>
    <w:tmpl w:val="47B4511A"/>
    <w:lvl w:ilvl="0" w:tplc="CB82DA6E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29B5453A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D47B87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BB"/>
    <w:rsid w:val="001F2DA0"/>
    <w:rsid w:val="002A741E"/>
    <w:rsid w:val="003548EC"/>
    <w:rsid w:val="00402950"/>
    <w:rsid w:val="004216BB"/>
    <w:rsid w:val="00482466"/>
    <w:rsid w:val="00491B77"/>
    <w:rsid w:val="005A4F1B"/>
    <w:rsid w:val="006B03C8"/>
    <w:rsid w:val="006D0A5E"/>
    <w:rsid w:val="00717C56"/>
    <w:rsid w:val="007232DE"/>
    <w:rsid w:val="00750952"/>
    <w:rsid w:val="007927BB"/>
    <w:rsid w:val="00A129D2"/>
    <w:rsid w:val="00A17758"/>
    <w:rsid w:val="00AF5EE8"/>
    <w:rsid w:val="00C33B5A"/>
    <w:rsid w:val="00C61D6D"/>
    <w:rsid w:val="00D919E4"/>
    <w:rsid w:val="00E20CE3"/>
    <w:rsid w:val="00E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4966F"/>
  <w15:chartTrackingRefBased/>
  <w15:docId w15:val="{0A2B3DDB-C1FF-4FF0-9A0B-7324248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216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21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9D2"/>
  </w:style>
  <w:style w:type="paragraph" w:styleId="Paragraphedeliste">
    <w:name w:val="List Paragraph"/>
    <w:basedOn w:val="Normal"/>
    <w:uiPriority w:val="34"/>
    <w:qFormat/>
    <w:rsid w:val="003548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758"/>
    <w:rPr>
      <w:rFonts w:cs="Times New Roman"/>
      <w:color w:val="0563C1" w:themeColor="hyperlink"/>
      <w:u w:val="single"/>
    </w:rPr>
  </w:style>
  <w:style w:type="paragraph" w:customStyle="1" w:styleId="textefiche">
    <w:name w:val="texte fiche"/>
    <w:basedOn w:val="Normal"/>
    <w:uiPriority w:val="99"/>
    <w:rsid w:val="00A17758"/>
    <w:pPr>
      <w:spacing w:after="0" w:line="240" w:lineRule="auto"/>
      <w:jc w:val="both"/>
    </w:pPr>
    <w:rPr>
      <w:rFonts w:ascii="Modern No. 20" w:eastAsia="Times New Roman" w:hAnsi="Modern No. 20" w:cs="Modern No. 20"/>
      <w:color w:val="000000"/>
      <w:kern w:val="3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POUSSET</dc:creator>
  <cp:keywords/>
  <dc:description/>
  <cp:lastModifiedBy>Marine CHAMBRIER</cp:lastModifiedBy>
  <cp:revision>3</cp:revision>
  <dcterms:created xsi:type="dcterms:W3CDTF">2021-03-16T11:21:00Z</dcterms:created>
  <dcterms:modified xsi:type="dcterms:W3CDTF">2022-03-01T10:46:00Z</dcterms:modified>
</cp:coreProperties>
</file>