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4E68" w14:textId="77777777" w:rsidR="003A4D27" w:rsidRPr="003A4D27" w:rsidRDefault="003A4D27" w:rsidP="003A4D27">
      <w:pPr>
        <w:pStyle w:val="intituldelarrt"/>
        <w:jc w:val="left"/>
        <w:outlineLvl w:val="0"/>
        <w:rPr>
          <w:rFonts w:ascii="Times New Roman" w:hAnsi="Times New Roman" w:cs="Times New Roman"/>
          <w:b w:val="0"/>
          <w:bCs w:val="0"/>
        </w:rPr>
      </w:pPr>
      <w:r w:rsidRPr="003A4D27">
        <w:rPr>
          <w:rFonts w:ascii="Times New Roman" w:hAnsi="Times New Roman" w:cs="Times New Roman"/>
          <w:b w:val="0"/>
          <w:bCs w:val="0"/>
          <w:highlight w:val="yellow"/>
        </w:rPr>
        <w:t>Eléments en surbrillance sont à supprimer du contrat</w:t>
      </w:r>
    </w:p>
    <w:p w14:paraId="7AD42ACD" w14:textId="77777777" w:rsidR="003A4D27" w:rsidRDefault="003A4D27" w:rsidP="00A721A0">
      <w:pPr>
        <w:pStyle w:val="intituldelarrt"/>
        <w:outlineLvl w:val="0"/>
        <w:rPr>
          <w:rFonts w:ascii="Trebuchet MS" w:hAnsi="Trebuchet MS"/>
          <w:bCs w:val="0"/>
          <w:sz w:val="28"/>
          <w:szCs w:val="28"/>
        </w:rPr>
      </w:pPr>
    </w:p>
    <w:p w14:paraId="6073F614" w14:textId="77777777" w:rsidR="003A4D27" w:rsidRDefault="003A4D27" w:rsidP="00A721A0">
      <w:pPr>
        <w:pStyle w:val="intituldelarrt"/>
        <w:outlineLvl w:val="0"/>
        <w:rPr>
          <w:rFonts w:ascii="Trebuchet MS" w:hAnsi="Trebuchet MS"/>
          <w:bCs w:val="0"/>
          <w:sz w:val="28"/>
          <w:szCs w:val="28"/>
        </w:rPr>
      </w:pPr>
    </w:p>
    <w:p w14:paraId="2F23967A" w14:textId="387AF774"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6D1C11DC"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l’</w:t>
      </w:r>
      <w:r w:rsidR="0089534B">
        <w:rPr>
          <w:rFonts w:ascii="Trebuchet MS" w:hAnsi="Trebuchet MS" w:cs="Arial"/>
          <w:smallCaps/>
        </w:rPr>
        <w:t xml:space="preserve">article </w:t>
      </w:r>
      <w:r w:rsidR="001A6212">
        <w:rPr>
          <w:rFonts w:ascii="Trebuchet MS" w:hAnsi="Trebuchet MS" w:cs="Arial"/>
          <w:smallCaps/>
        </w:rPr>
        <w:t>L332-14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731C4390"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5CAFF676" w14:textId="02A05637" w:rsidR="001A6212" w:rsidRDefault="001A6212" w:rsidP="00A721A0">
      <w:pPr>
        <w:pStyle w:val="Corpsdetexte"/>
        <w:spacing w:before="120"/>
        <w:rPr>
          <w:rFonts w:ascii="Trebuchet MS" w:hAnsi="Trebuchet MS"/>
        </w:rPr>
      </w:pPr>
      <w:r>
        <w:rPr>
          <w:rFonts w:ascii="Trebuchet MS" w:hAnsi="Trebuchet MS"/>
        </w:rPr>
        <w:t>Vu le Code Général de la Fonction Publique, notamment son article L332-14 ;</w:t>
      </w:r>
    </w:p>
    <w:p w14:paraId="78378082" w14:textId="68E60DE5"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614300A9"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 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40BB7D2D" w14:textId="15C84563" w:rsidR="00C620C3" w:rsidRDefault="00653FF7" w:rsidP="00C620C3">
      <w:pPr>
        <w:pStyle w:val="VuConsidrant"/>
        <w:spacing w:before="120" w:after="120"/>
        <w:rPr>
          <w:rFonts w:ascii="Trebuchet MS" w:hAnsi="Trebuchet MS"/>
        </w:rPr>
      </w:pPr>
      <w:r>
        <w:rPr>
          <w:rFonts w:ascii="Trebuchet MS" w:hAnsi="Trebuchet MS" w:cs="Times New Roman"/>
        </w:rPr>
        <w:t xml:space="preserve">Considérant les entretiens effectués avec les candidats présélectionnés et le procès-verbal en date du ………… </w:t>
      </w:r>
      <w:r w:rsidR="00C620C3" w:rsidRPr="00C620C3">
        <w:rPr>
          <w:rFonts w:ascii="Trebuchet MS" w:hAnsi="Trebuchet MS"/>
        </w:rPr>
        <w:t xml:space="preserve">établissant le constat du caractère infructueux du recrutement d’un fonctionnaire au vu </w:t>
      </w:r>
      <w:r w:rsidR="00C620C3">
        <w:rPr>
          <w:rFonts w:ascii="Trebuchet MS" w:hAnsi="Trebuchet MS"/>
        </w:rPr>
        <w:t>de ……………………………… (préciser les motifs</w:t>
      </w:r>
      <w:r w:rsidR="00C620C3" w:rsidRPr="00C620C3">
        <w:rPr>
          <w:rFonts w:ascii="Trebuchet MS" w:hAnsi="Trebuchet MS" w:cs="Times New Roman"/>
        </w:rPr>
        <w:t xml:space="preserve"> </w:t>
      </w:r>
      <w:r w:rsidR="00C620C3">
        <w:rPr>
          <w:rFonts w:ascii="Trebuchet MS" w:hAnsi="Trebuchet MS" w:cs="Times New Roman"/>
        </w:rPr>
        <w:t>au regard de leurs compétences, aptitudes, qualifications et expériences professionnelles, potentiel et capacité à exercer les missions dévolues à l’emploi permanent à pouvoir</w:t>
      </w:r>
      <w:r w:rsidR="00C620C3">
        <w:rPr>
          <w:rFonts w:ascii="Trebuchet MS" w:hAnsi="Trebuchet MS"/>
        </w:rPr>
        <w:t>)</w:t>
      </w:r>
      <w:r w:rsidR="00C620C3" w:rsidRPr="00C620C3">
        <w:rPr>
          <w:rFonts w:ascii="Trebuchet MS" w:hAnsi="Trebuchet MS"/>
        </w:rPr>
        <w:t>,</w:t>
      </w:r>
    </w:p>
    <w:p w14:paraId="3F1A9904" w14:textId="20596CDD" w:rsidR="00C620C3" w:rsidRDefault="00C620C3" w:rsidP="00C620C3">
      <w:pPr>
        <w:pStyle w:val="VuConsidrant"/>
        <w:spacing w:before="120" w:after="120"/>
        <w:rPr>
          <w:rFonts w:ascii="Trebuchet MS" w:hAnsi="Trebuchet MS"/>
        </w:rPr>
      </w:pPr>
      <w:r>
        <w:rPr>
          <w:rFonts w:ascii="Trebuchet MS" w:hAnsi="Trebuchet MS"/>
        </w:rPr>
        <w:t>Considérant les entretiens effectués avec les candidats n’ayant pas la qualité de fonctionnaires,</w:t>
      </w:r>
    </w:p>
    <w:p w14:paraId="52B4FF36" w14:textId="341E9F0B" w:rsidR="00C620C3" w:rsidRPr="00C620C3" w:rsidRDefault="00C620C3" w:rsidP="00C620C3">
      <w:pPr>
        <w:pStyle w:val="VuConsidrant"/>
        <w:spacing w:before="120" w:after="120"/>
        <w:rPr>
          <w:rFonts w:ascii="Trebuchet MS" w:hAnsi="Trebuchet MS"/>
        </w:rPr>
      </w:pPr>
      <w:r>
        <w:rPr>
          <w:rFonts w:ascii="Trebuchet MS" w:hAnsi="Trebuchet MS"/>
        </w:rPr>
        <w:t>Considérant l’avantage déterminant de la candidature de M………………………. au regard des éléments suivants (à préciser)</w:t>
      </w:r>
    </w:p>
    <w:p w14:paraId="4F236546" w14:textId="44C4F8DD" w:rsidR="00004A5C" w:rsidRPr="00AD215E" w:rsidRDefault="00004A5C" w:rsidP="00004A5C">
      <w:pPr>
        <w:pStyle w:val="VuConsidrant"/>
        <w:spacing w:before="120" w:after="120"/>
        <w:rPr>
          <w:rFonts w:ascii="Trebuchet MS" w:hAnsi="Trebuchet MS" w:cs="Times New Roman"/>
          <w:b/>
          <w:bCs/>
          <w:i/>
        </w:rPr>
      </w:pPr>
      <w:r w:rsidRPr="00AD215E">
        <w:rPr>
          <w:rFonts w:ascii="Trebuchet MS" w:hAnsi="Trebuchet MS" w:cs="Times New Roman"/>
          <w:b/>
          <w:bCs/>
          <w:i/>
        </w:rPr>
        <w:t>Considérant que la procédure de recrutement pour pourvoir l’emploi par un fonctionnaire n’a pu aboutir ou Considérant la recherche infructueuse de candidats statutaires,</w:t>
      </w:r>
    </w:p>
    <w:p w14:paraId="4B34DB64" w14:textId="3A170020" w:rsidR="00653FF7" w:rsidRDefault="00004A5C" w:rsidP="00A721A0">
      <w:pPr>
        <w:pStyle w:val="VuConsidrant"/>
        <w:spacing w:after="0"/>
        <w:rPr>
          <w:rFonts w:ascii="Trebuchet MS" w:hAnsi="Trebuchet MS" w:cs="Times New Roman"/>
        </w:rPr>
      </w:pPr>
      <w:r>
        <w:rPr>
          <w:rFonts w:ascii="Trebuchet MS" w:hAnsi="Trebuchet MS" w:cs="Times New Roman"/>
        </w:rPr>
        <w:t>Considérant que le bon fonctionnement des services implique le recrutement d’un agent contractuel pour pourvoir l’emploi de ………….., au grade de…………………….dans l’attente du recrutement d’un fonctionnaire titulaire,</w:t>
      </w:r>
    </w:p>
    <w:p w14:paraId="1CDEB25E" w14:textId="77777777"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lastRenderedPageBreak/>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77777777" w:rsidR="00A721A0"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Pr="00B82B0A">
        <w:rPr>
          <w:rFonts w:ascii="Trebuchet MS" w:hAnsi="Trebuchet MS" w:cs="Times New Roman"/>
        </w:rPr>
        <w:t xml:space="preserve"> d</w:t>
      </w:r>
      <w:r>
        <w:rPr>
          <w:rFonts w:ascii="Trebuchet MS" w:hAnsi="Trebuchet MS" w:cs="Times New Roman"/>
        </w:rPr>
        <w:t>u ……………………………………… au ……………………………………… inclus.</w:t>
      </w:r>
    </w:p>
    <w:p w14:paraId="040AE3CD" w14:textId="77777777" w:rsidR="00A721A0" w:rsidRDefault="00A721A0" w:rsidP="00A721A0">
      <w:pPr>
        <w:pStyle w:val="articlecontenu"/>
        <w:tabs>
          <w:tab w:val="left" w:pos="1418"/>
        </w:tabs>
        <w:spacing w:after="0"/>
        <w:ind w:left="1418" w:firstLine="0"/>
        <w:rPr>
          <w:rFonts w:ascii="Trebuchet MS" w:hAnsi="Trebuchet MS" w:cs="Times New Roman"/>
        </w:rPr>
      </w:pPr>
    </w:p>
    <w:p w14:paraId="30D1E918"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721A0">
      <w:pPr>
        <w:pStyle w:val="articlecontenu"/>
        <w:tabs>
          <w:tab w:val="left" w:pos="1418"/>
        </w:tabs>
        <w:spacing w:after="0"/>
        <w:ind w:left="1418" w:firstLine="0"/>
        <w:rPr>
          <w:rFonts w:ascii="Trebuchet MS" w:hAnsi="Trebuchet MS" w:cs="Times New Roman"/>
        </w:rPr>
      </w:pPr>
    </w:p>
    <w:p w14:paraId="04080FB5" w14:textId="77777777" w:rsidR="00A721A0"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721A0">
      <w:pPr>
        <w:pStyle w:val="articlecontenu"/>
        <w:tabs>
          <w:tab w:val="left" w:pos="1418"/>
        </w:tabs>
        <w:spacing w:after="0"/>
        <w:ind w:left="1418" w:firstLine="0"/>
        <w:rPr>
          <w:rFonts w:ascii="Trebuchet MS" w:hAnsi="Trebuchet MS" w:cs="Times New Roman"/>
        </w:rPr>
      </w:pPr>
    </w:p>
    <w:p w14:paraId="2C8A8C57" w14:textId="77777777" w:rsidR="00A721A0" w:rsidRDefault="00A721A0" w:rsidP="00A721A0">
      <w:pPr>
        <w:pStyle w:val="articlecontenu"/>
        <w:tabs>
          <w:tab w:val="left" w:pos="1418"/>
        </w:tabs>
        <w:spacing w:after="0"/>
        <w:ind w:left="1418" w:firstLine="0"/>
        <w:rPr>
          <w:rFonts w:ascii="Trebuchet MS" w:hAnsi="Trebuchet MS" w:cs="Times New Roman"/>
          <w:i/>
          <w:iCs/>
        </w:rPr>
      </w:pPr>
      <w:r w:rsidRPr="003A4D27">
        <w:rPr>
          <w:rFonts w:ascii="Trebuchet MS" w:hAnsi="Trebuchet MS" w:cs="Times New Roman"/>
          <w:bCs/>
          <w:iCs/>
          <w:highlight w:val="yellow"/>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3A4D27">
        <w:rPr>
          <w:rFonts w:ascii="Trebuchet MS" w:hAnsi="Trebuchet MS" w:cs="Times New Roman"/>
          <w:i/>
          <w:iCs/>
          <w:highlight w:val="yellow"/>
        </w:rPr>
        <w:t>.</w:t>
      </w:r>
    </w:p>
    <w:p w14:paraId="5A36A2D2" w14:textId="77777777" w:rsidR="00A721A0" w:rsidRDefault="00A721A0" w:rsidP="00A721A0">
      <w:pPr>
        <w:pStyle w:val="articlecontenu"/>
        <w:tabs>
          <w:tab w:val="left" w:pos="1418"/>
        </w:tabs>
        <w:spacing w:after="0"/>
        <w:ind w:left="1418" w:firstLine="0"/>
        <w:rPr>
          <w:rFonts w:ascii="Trebuchet MS" w:hAnsi="Trebuchet MS" w:cs="Times New Roman"/>
          <w:i/>
          <w:iCs/>
        </w:rPr>
      </w:pPr>
    </w:p>
    <w:p w14:paraId="7D113B7C" w14:textId="77777777" w:rsidR="00A721A0" w:rsidRPr="001904AB" w:rsidRDefault="00A721A0" w:rsidP="00A721A0">
      <w:pPr>
        <w:pStyle w:val="articlecontenu"/>
        <w:numPr>
          <w:ilvl w:val="0"/>
          <w:numId w:val="27"/>
        </w:numPr>
        <w:tabs>
          <w:tab w:val="left" w:pos="1418"/>
        </w:tabs>
        <w:spacing w:after="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721A0">
      <w:pPr>
        <w:pStyle w:val="articlecontenu"/>
        <w:tabs>
          <w:tab w:val="left" w:pos="1418"/>
        </w:tabs>
        <w:spacing w:after="0"/>
        <w:ind w:left="1418" w:firstLine="0"/>
        <w:rPr>
          <w:rFonts w:ascii="Trebuchet MS" w:hAnsi="Trebuchet MS" w:cs="Times New Roman"/>
          <w:iCs/>
        </w:rPr>
      </w:pPr>
    </w:p>
    <w:p w14:paraId="15E65B73" w14:textId="75FA7BD2"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256D24B9" w14:textId="77777777" w:rsidR="003A4D27" w:rsidRDefault="003A4D27" w:rsidP="00A721A0">
      <w:pPr>
        <w:pStyle w:val="articlecontenu"/>
        <w:tabs>
          <w:tab w:val="left" w:pos="1418"/>
        </w:tabs>
        <w:spacing w:after="0"/>
        <w:ind w:left="1418" w:firstLine="0"/>
        <w:rPr>
          <w:rFonts w:ascii="Trebuchet MS" w:hAnsi="Trebuchet MS" w:cs="Times New Roman"/>
        </w:rPr>
      </w:pPr>
    </w:p>
    <w:p w14:paraId="414EF9AF" w14:textId="77777777" w:rsidR="00A721A0" w:rsidRPr="00782600" w:rsidRDefault="00A721A0" w:rsidP="00A721A0">
      <w:pPr>
        <w:pStyle w:val="articlecontenu"/>
        <w:tabs>
          <w:tab w:val="left" w:pos="1418"/>
        </w:tabs>
        <w:spacing w:after="0"/>
        <w:ind w:left="1418" w:firstLine="0"/>
        <w:rPr>
          <w:rFonts w:ascii="Trebuchet MS" w:hAnsi="Trebuchet MS" w:cs="Times New Roman"/>
          <w:b/>
          <w:i/>
          <w:sz w:val="16"/>
          <w:szCs w:val="16"/>
        </w:rPr>
      </w:pPr>
      <w:r w:rsidRPr="003A4D27">
        <w:rPr>
          <w:rFonts w:ascii="Trebuchet MS" w:hAnsi="Trebuchet MS" w:cs="Times New Roman"/>
          <w:b/>
          <w:i/>
          <w:sz w:val="16"/>
          <w:szCs w:val="16"/>
          <w:highlight w:val="yellow"/>
          <w:u w:val="single"/>
        </w:rPr>
        <w:t>N.B.</w:t>
      </w:r>
      <w:r w:rsidRPr="003A4D27">
        <w:rPr>
          <w:rFonts w:ascii="Trebuchet MS" w:hAnsi="Trebuchet MS" w:cs="Times New Roman"/>
          <w:b/>
          <w:i/>
          <w:sz w:val="16"/>
          <w:szCs w:val="16"/>
          <w:highlight w:val="yellow"/>
        </w:rPr>
        <w:t> : La possibilité de renouveler la période d’essai doit être obligatoirement stipulée dans le contrat si la collectivité souhaite la renouveler.</w:t>
      </w:r>
    </w:p>
    <w:p w14:paraId="0DCD7D2D" w14:textId="77777777" w:rsidR="00A721A0" w:rsidRDefault="00A721A0" w:rsidP="00A721A0">
      <w:pPr>
        <w:pStyle w:val="articlecontenu"/>
        <w:tabs>
          <w:tab w:val="left" w:pos="1418"/>
        </w:tabs>
        <w:spacing w:after="0"/>
        <w:ind w:left="1418" w:firstLine="0"/>
        <w:rPr>
          <w:rFonts w:ascii="Trebuchet MS" w:hAnsi="Trebuchet MS" w:cs="Times New Roman"/>
        </w:rPr>
      </w:pPr>
    </w:p>
    <w:p w14:paraId="1F47EF95" w14:textId="77777777" w:rsidR="00A721A0" w:rsidRDefault="00A721A0" w:rsidP="00A721A0">
      <w:pPr>
        <w:pStyle w:val="articlecontenu"/>
        <w:numPr>
          <w:ilvl w:val="0"/>
          <w:numId w:val="27"/>
        </w:numPr>
        <w:tabs>
          <w:tab w:val="left" w:pos="1418"/>
        </w:tabs>
        <w:spacing w:after="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721A0">
      <w:pPr>
        <w:pStyle w:val="articlecontenu"/>
        <w:tabs>
          <w:tab w:val="left" w:pos="1418"/>
        </w:tabs>
        <w:spacing w:after="0"/>
        <w:ind w:left="1418" w:firstLine="0"/>
        <w:rPr>
          <w:rFonts w:ascii="Trebuchet MS" w:hAnsi="Trebuchet MS" w:cs="Times New Roman"/>
        </w:rPr>
      </w:pPr>
    </w:p>
    <w:p w14:paraId="266AB742"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721A0">
      <w:pPr>
        <w:pStyle w:val="articlecontenu"/>
        <w:tabs>
          <w:tab w:val="left" w:pos="1418"/>
        </w:tabs>
        <w:spacing w:after="0"/>
        <w:ind w:left="1418" w:firstLine="0"/>
        <w:jc w:val="center"/>
        <w:rPr>
          <w:rFonts w:ascii="Trebuchet MS" w:hAnsi="Trebuchet MS" w:cs="Times New Roman"/>
        </w:rPr>
      </w:pPr>
    </w:p>
    <w:p w14:paraId="1CB5C1A3" w14:textId="77777777" w:rsidR="00A721A0" w:rsidRDefault="00A721A0" w:rsidP="00A721A0">
      <w:pPr>
        <w:pStyle w:val="articlecontenu"/>
        <w:tabs>
          <w:tab w:val="left" w:pos="1418"/>
        </w:tabs>
        <w:spacing w:after="0"/>
        <w:ind w:left="1418"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721A0">
      <w:pPr>
        <w:pStyle w:val="articlecontenu"/>
        <w:tabs>
          <w:tab w:val="left" w:pos="1418"/>
        </w:tabs>
        <w:spacing w:after="0"/>
        <w:ind w:left="1418" w:firstLine="0"/>
        <w:jc w:val="center"/>
        <w:rPr>
          <w:rFonts w:ascii="Trebuchet MS" w:hAnsi="Trebuchet MS" w:cs="Times New Roman"/>
        </w:rPr>
      </w:pPr>
    </w:p>
    <w:p w14:paraId="37BD111F"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120C5DA1"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r w:rsidR="003A4D27">
        <w:rPr>
          <w:rFonts w:ascii="Trebuchet MS" w:hAnsi="Trebuchet MS" w:cs="Times New Roman"/>
        </w:rPr>
        <w:t xml:space="preserve"> </w:t>
      </w:r>
      <w:r w:rsidR="003A4D27" w:rsidRPr="003A4D27">
        <w:rPr>
          <w:rFonts w:ascii="Trebuchet MS" w:hAnsi="Trebuchet MS" w:cs="Times New Roman"/>
          <w:i/>
        </w:rPr>
        <w:t xml:space="preserve">(article à adapter en fonction de la durée du contrat ou à supprimer si le contrat n’est pas susceptible d’être renouvelé)  </w:t>
      </w:r>
    </w:p>
    <w:p w14:paraId="4F6D80FE" w14:textId="77777777" w:rsidR="00A721A0" w:rsidRPr="00B82B0A" w:rsidRDefault="00A721A0" w:rsidP="00A721A0">
      <w:pPr>
        <w:pStyle w:val="articlen"/>
        <w:tabs>
          <w:tab w:val="left" w:pos="1418"/>
        </w:tabs>
        <w:spacing w:before="0"/>
        <w:rPr>
          <w:rFonts w:ascii="Trebuchet MS" w:hAnsi="Trebuchet MS" w:cs="Times New Roman"/>
        </w:rPr>
      </w:pPr>
    </w:p>
    <w:p w14:paraId="36FA6B76" w14:textId="66B4295F" w:rsidR="00A721A0" w:rsidRPr="00B82B0A"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3A4D27">
        <w:rPr>
          <w:rFonts w:ascii="Trebuchet MS" w:hAnsi="Trebuchet MS" w:cs="Times New Roman"/>
        </w:rPr>
        <w:t xml:space="preserve"> ou …</w:t>
      </w:r>
      <w:proofErr w:type="spellStart"/>
      <w:r w:rsidR="003A4D27">
        <w:rPr>
          <w:rFonts w:ascii="Trebuchet MS" w:hAnsi="Trebuchet MS" w:cs="Times New Roman"/>
        </w:rPr>
        <w:t>ème</w:t>
      </w:r>
      <w:proofErr w:type="spellEnd"/>
      <w:r w:rsidR="003A4D27">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B82B0A">
        <w:rPr>
          <w:rFonts w:ascii="Trebuchet MS" w:hAnsi="Trebuchet MS" w:cs="Times New Roman"/>
          <w:i/>
          <w:iCs/>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cs="Times New Roman"/>
        </w:rPr>
        <w:t xml:space="preserve">Pendant toute la durée du présent contrat, la rémunération de </w:t>
      </w: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soumise aux cotisations sociales prévues par le régime général de la Sécurité Sociale.</w:t>
      </w:r>
    </w:p>
    <w:p w14:paraId="3D04322B"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affilié</w:t>
      </w:r>
      <w:r w:rsidRPr="00B82B0A">
        <w:rPr>
          <w:rFonts w:ascii="Trebuchet MS" w:hAnsi="Trebuchet MS" w:cs="Times New Roman"/>
          <w:i/>
          <w:iCs/>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1DD3FD67" w14:textId="77777777"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RENOUVELLEMENT DU CONTRAT </w:t>
      </w:r>
    </w:p>
    <w:p w14:paraId="68AD2105" w14:textId="77777777" w:rsidR="00A721A0" w:rsidRPr="00C862F6" w:rsidRDefault="00A721A0" w:rsidP="00A721A0">
      <w:pPr>
        <w:pStyle w:val="articlen"/>
        <w:tabs>
          <w:tab w:val="left" w:pos="1418"/>
        </w:tabs>
        <w:spacing w:before="0"/>
        <w:rPr>
          <w:rFonts w:ascii="Trebuchet MS" w:hAnsi="Trebuchet MS" w:cs="Times New Roman"/>
          <w:i/>
        </w:rPr>
      </w:pPr>
    </w:p>
    <w:p w14:paraId="26F2F402" w14:textId="77777777" w:rsidR="003E1AE0" w:rsidRDefault="003E1AE0" w:rsidP="00A721A0">
      <w:pPr>
        <w:pStyle w:val="articlecontenu"/>
        <w:tabs>
          <w:tab w:val="left" w:pos="1418"/>
        </w:tabs>
        <w:spacing w:after="0"/>
        <w:ind w:left="1418" w:firstLine="0"/>
        <w:rPr>
          <w:rFonts w:ascii="Trebuchet MS" w:hAnsi="Trebuchet MS" w:cs="Times New Roman"/>
          <w:iCs/>
        </w:rPr>
      </w:pPr>
      <w:r w:rsidRPr="003E1AE0">
        <w:rPr>
          <w:rFonts w:ascii="Trebuchet MS" w:hAnsi="Trebuchet MS" w:cs="Times New Roman"/>
          <w:iCs/>
        </w:rPr>
        <w:t xml:space="preserve">Le présent contrat </w:t>
      </w:r>
      <w:r>
        <w:rPr>
          <w:rFonts w:ascii="Trebuchet MS" w:hAnsi="Trebuchet MS" w:cs="Times New Roman"/>
          <w:iCs/>
        </w:rPr>
        <w:t>est susceptible d’être renouvelé seulement si la procédure de recrutement pour pourvoir l’emploi par un fonctionnaire n’a pu aboutir.</w:t>
      </w:r>
    </w:p>
    <w:p w14:paraId="32EA4AF6" w14:textId="77777777" w:rsidR="003E1AE0" w:rsidRDefault="003E1AE0" w:rsidP="00A721A0">
      <w:pPr>
        <w:pStyle w:val="articlecontenu"/>
        <w:tabs>
          <w:tab w:val="left" w:pos="1418"/>
        </w:tabs>
        <w:spacing w:after="0"/>
        <w:ind w:left="1418" w:firstLine="0"/>
        <w:rPr>
          <w:rFonts w:ascii="Trebuchet MS" w:hAnsi="Trebuchet MS" w:cs="Times New Roman"/>
          <w:iCs/>
        </w:rPr>
      </w:pPr>
      <w:r>
        <w:rPr>
          <w:rFonts w:ascii="Trebuchet MS" w:hAnsi="Trebuchet MS" w:cs="Times New Roman"/>
          <w:iCs/>
        </w:rPr>
        <w:t>La durée de l’engagement peut être prolongée dans la limite d’une durée totale de 2 ans.</w:t>
      </w:r>
    </w:p>
    <w:p w14:paraId="040CED24" w14:textId="77777777" w:rsidR="003E1AE0" w:rsidRDefault="003E1AE0" w:rsidP="00A721A0">
      <w:pPr>
        <w:pStyle w:val="articlecontenu"/>
        <w:tabs>
          <w:tab w:val="left" w:pos="1418"/>
        </w:tabs>
        <w:spacing w:after="0"/>
        <w:ind w:left="1418" w:firstLine="0"/>
        <w:rPr>
          <w:rFonts w:ascii="Trebuchet MS" w:hAnsi="Trebuchet MS" w:cs="Times New Roman"/>
          <w:iCs/>
        </w:rPr>
      </w:pPr>
    </w:p>
    <w:p w14:paraId="54D8BD64" w14:textId="5488BBC5" w:rsidR="00A721A0" w:rsidRPr="00C862F6" w:rsidRDefault="003E1AE0" w:rsidP="00A721A0">
      <w:pPr>
        <w:pStyle w:val="articlecontenu"/>
        <w:tabs>
          <w:tab w:val="left" w:pos="1418"/>
        </w:tabs>
        <w:spacing w:after="0"/>
        <w:ind w:left="1418" w:firstLine="0"/>
        <w:rPr>
          <w:rFonts w:ascii="Trebuchet MS" w:hAnsi="Trebuchet MS" w:cs="Times New Roman"/>
          <w:i/>
        </w:rPr>
      </w:pPr>
      <w:r>
        <w:rPr>
          <w:rFonts w:ascii="Trebuchet MS" w:hAnsi="Trebuchet MS" w:cs="Times New Roman"/>
          <w:iCs/>
        </w:rPr>
        <w:t>L</w:t>
      </w:r>
      <w:r w:rsidR="00A721A0" w:rsidRPr="003E1AE0">
        <w:rPr>
          <w:rFonts w:ascii="Trebuchet MS" w:hAnsi="Trebuchet MS" w:cs="Times New Roman"/>
          <w:iCs/>
        </w:rPr>
        <w:t>’autorité</w:t>
      </w:r>
      <w:r w:rsidR="00A721A0" w:rsidRPr="00C862F6">
        <w:rPr>
          <w:rFonts w:ascii="Trebuchet MS" w:hAnsi="Trebuchet MS" w:cs="Times New Roman"/>
          <w:i/>
        </w:rPr>
        <w:t xml:space="preserve"> territorial</w:t>
      </w:r>
      <w:r>
        <w:rPr>
          <w:rFonts w:ascii="Trebuchet MS" w:hAnsi="Trebuchet MS" w:cs="Times New Roman"/>
          <w:i/>
        </w:rPr>
        <w:t>e</w:t>
      </w:r>
      <w:r w:rsidR="00A721A0" w:rsidRPr="00C862F6">
        <w:rPr>
          <w:rFonts w:ascii="Trebuchet MS" w:hAnsi="Trebuchet MS" w:cs="Times New Roman"/>
          <w:i/>
        </w:rPr>
        <w:t xml:space="preserve"> notifie son intention de renouveler ou non l’engagement au plus tard :</w:t>
      </w:r>
    </w:p>
    <w:p w14:paraId="19E699D8" w14:textId="77777777" w:rsidR="00A721A0" w:rsidRPr="00C862F6" w:rsidRDefault="00A721A0" w:rsidP="00A721A0">
      <w:pPr>
        <w:pStyle w:val="articlecontenu"/>
        <w:numPr>
          <w:ilvl w:val="0"/>
          <w:numId w:val="31"/>
        </w:numPr>
        <w:tabs>
          <w:tab w:val="left" w:pos="1418"/>
        </w:tabs>
        <w:spacing w:after="0"/>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77777777" w:rsidR="00A721A0" w:rsidRDefault="00A721A0" w:rsidP="00A721A0">
      <w:pPr>
        <w:pStyle w:val="articlecontenu"/>
        <w:numPr>
          <w:ilvl w:val="0"/>
          <w:numId w:val="31"/>
        </w:numPr>
        <w:tabs>
          <w:tab w:val="left" w:pos="1418"/>
        </w:tabs>
        <w:spacing w:after="0"/>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3D37ED2B" w14:textId="77777777" w:rsidR="00A721A0" w:rsidRPr="00C862F6" w:rsidRDefault="00A721A0" w:rsidP="00A01D7E">
      <w:pPr>
        <w:pStyle w:val="articlecontenu"/>
        <w:tabs>
          <w:tab w:val="left" w:pos="1418"/>
        </w:tabs>
        <w:spacing w:after="0"/>
        <w:ind w:left="1418" w:firstLine="0"/>
        <w:rPr>
          <w:rFonts w:ascii="Trebuchet MS" w:hAnsi="Trebuchet MS" w:cs="Times New Roman"/>
          <w:i/>
        </w:rPr>
      </w:pPr>
      <w:r w:rsidRPr="00C862F6">
        <w:rPr>
          <w:rFonts w:ascii="Trebuchet MS" w:hAnsi="Trebuchet MS" w:cs="Times New Roman"/>
          <w:i/>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C862F6" w:rsidRDefault="00A721A0" w:rsidP="00A01D7E">
      <w:pPr>
        <w:pStyle w:val="articlecontenu"/>
        <w:tabs>
          <w:tab w:val="left" w:pos="1418"/>
        </w:tabs>
        <w:spacing w:after="0"/>
        <w:ind w:left="1418" w:firstLine="0"/>
        <w:rPr>
          <w:rFonts w:ascii="Trebuchet MS" w:hAnsi="Trebuchet MS" w:cs="Times New Roman"/>
          <w:i/>
        </w:rPr>
      </w:pPr>
    </w:p>
    <w:p w14:paraId="78DA9A6E" w14:textId="77777777" w:rsidR="00A721A0" w:rsidRPr="00C862F6" w:rsidRDefault="00A721A0" w:rsidP="00A01D7E">
      <w:pPr>
        <w:pStyle w:val="articlecontenu"/>
        <w:tabs>
          <w:tab w:val="left" w:pos="1418"/>
        </w:tabs>
        <w:spacing w:after="0"/>
        <w:ind w:left="1418" w:firstLine="0"/>
        <w:rPr>
          <w:rFonts w:ascii="Trebuchet MS" w:hAnsi="Trebuchet MS" w:cs="Times New Roman"/>
          <w:i/>
        </w:rPr>
      </w:pPr>
      <w:r w:rsidRPr="00C862F6">
        <w:rPr>
          <w:rFonts w:ascii="Trebuchet MS" w:hAnsi="Trebuchet MS" w:cs="Times New Roman"/>
          <w:i/>
        </w:rPr>
        <w:t>Pour la détermination de la durée du délai de prévenance, les durées d’engagement sont décomptées compte tenu de l’ensemble des contrats conclus avec l’agent.</w:t>
      </w:r>
    </w:p>
    <w:p w14:paraId="7563598E" w14:textId="77777777" w:rsidR="00A721A0" w:rsidRPr="00C862F6" w:rsidRDefault="00A721A0" w:rsidP="00A01D7E">
      <w:pPr>
        <w:pStyle w:val="articlecontenu"/>
        <w:tabs>
          <w:tab w:val="left" w:pos="1418"/>
        </w:tabs>
        <w:spacing w:after="0"/>
        <w:ind w:left="1418" w:firstLine="0"/>
        <w:rPr>
          <w:rFonts w:ascii="Trebuchet MS" w:hAnsi="Trebuchet MS" w:cs="Times New Roman"/>
          <w:i/>
        </w:rPr>
      </w:pPr>
    </w:p>
    <w:p w14:paraId="7F6F967E" w14:textId="77777777" w:rsidR="00A721A0" w:rsidRPr="00C862F6" w:rsidRDefault="00A721A0" w:rsidP="00A01D7E">
      <w:pPr>
        <w:pStyle w:val="articlecontenu"/>
        <w:tabs>
          <w:tab w:val="left" w:pos="1418"/>
        </w:tabs>
        <w:spacing w:after="0"/>
        <w:ind w:left="1418" w:firstLine="0"/>
        <w:rPr>
          <w:rFonts w:ascii="Trebuchet MS" w:hAnsi="Trebuchet MS" w:cs="Times New Roman"/>
          <w:i/>
        </w:rPr>
      </w:pPr>
      <w:r w:rsidRPr="00C862F6">
        <w:rPr>
          <w:rFonts w:ascii="Trebuchet MS" w:hAnsi="Trebuchet MS" w:cs="Times New Roman"/>
          <w:i/>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1CB51C58" w14:textId="77777777" w:rsidR="001A6212" w:rsidRDefault="001A6212" w:rsidP="001A6212">
      <w:pPr>
        <w:pStyle w:val="articlecontenu"/>
        <w:tabs>
          <w:tab w:val="left" w:pos="851"/>
        </w:tabs>
        <w:spacing w:after="0"/>
        <w:ind w:left="1416" w:firstLine="0"/>
        <w:rPr>
          <w:rFonts w:asciiTheme="majorHAnsi" w:hAnsiTheme="majorHAnsi" w:cs="Times New Roman"/>
          <w:sz w:val="18"/>
          <w:szCs w:val="18"/>
        </w:rPr>
      </w:pPr>
      <w:r>
        <w:rPr>
          <w:rFonts w:asciiTheme="majorHAnsi" w:hAnsiTheme="majorHAnsi" w:cs="Times New Roman"/>
          <w:sz w:val="18"/>
          <w:szCs w:val="18"/>
        </w:rPr>
        <w:t>M……………  est soumis(e) pendant toute la période d'exécution du présent contrat aux droits et obligations des fonctionnaires tels que définis par le livre Ier du Code Général de la Fonction Publique et par le décret n° 88-145 du 15 février 1988 susvisés.</w:t>
      </w:r>
    </w:p>
    <w:p w14:paraId="6B0D1297" w14:textId="77777777" w:rsidR="001A6212" w:rsidRDefault="001A6212" w:rsidP="001A6212">
      <w:pPr>
        <w:pStyle w:val="articlecontenu"/>
        <w:tabs>
          <w:tab w:val="left" w:pos="851"/>
        </w:tabs>
        <w:spacing w:after="0"/>
        <w:ind w:left="1416" w:firstLine="0"/>
        <w:rPr>
          <w:rFonts w:asciiTheme="majorHAnsi" w:hAnsiTheme="majorHAnsi" w:cs="Times New Roman"/>
          <w:sz w:val="18"/>
          <w:szCs w:val="18"/>
        </w:rPr>
      </w:pPr>
      <w:r>
        <w:rPr>
          <w:rFonts w:asciiTheme="majorHAnsi" w:hAnsiTheme="majorHAnsi" w:cs="Times New Roman"/>
          <w:sz w:val="18"/>
          <w:szCs w:val="18"/>
        </w:rPr>
        <w:t>En cas de manquement à ces obligations, le régime disciplinaire prévu par le décret précité pourra être appliqué.</w:t>
      </w:r>
    </w:p>
    <w:p w14:paraId="2993D57A" w14:textId="311732D3" w:rsidR="00A721A0" w:rsidRDefault="00A721A0" w:rsidP="00A721A0">
      <w:pPr>
        <w:pStyle w:val="articlen"/>
        <w:tabs>
          <w:tab w:val="left" w:pos="1418"/>
        </w:tabs>
        <w:spacing w:before="0"/>
        <w:rPr>
          <w:rFonts w:ascii="Trebuchet MS" w:hAnsi="Trebuchet MS" w:cs="Times New Roman"/>
        </w:rPr>
      </w:pPr>
    </w:p>
    <w:p w14:paraId="62059E4B" w14:textId="77777777" w:rsidR="001A6212" w:rsidRDefault="001A6212"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Default="00A721A0" w:rsidP="00A01D7E">
      <w:pPr>
        <w:pStyle w:val="articlecontenu"/>
        <w:tabs>
          <w:tab w:val="num" w:pos="1418"/>
        </w:tabs>
        <w:spacing w:after="0"/>
        <w:ind w:left="1418" w:firstLine="0"/>
        <w:rPr>
          <w:rFonts w:ascii="Trebuchet MS" w:hAnsi="Trebuchet MS" w:cs="Times New Roman"/>
          <w:bCs/>
        </w:rPr>
      </w:pPr>
      <w:r w:rsidRPr="0010486B">
        <w:rPr>
          <w:rFonts w:ascii="Trebuchet MS" w:hAnsi="Trebuchet MS" w:cs="Times New Roman"/>
          <w:bCs/>
        </w:rPr>
        <w:t>Le</w:t>
      </w:r>
      <w:r>
        <w:rPr>
          <w:rFonts w:ascii="Trebuchet MS" w:hAnsi="Trebuchet MS" w:cs="Times New Roman"/>
          <w:bCs/>
        </w:rPr>
        <w:t xml:space="preserve"> licenciement ne pourra intervenir qu’au terme de la procédure prévue par le décret n°88-145 du 15 février 1988.</w:t>
      </w:r>
    </w:p>
    <w:p w14:paraId="249F372D" w14:textId="77777777" w:rsidR="00A721A0" w:rsidRPr="0010486B" w:rsidRDefault="00A721A0" w:rsidP="00A01D7E">
      <w:pPr>
        <w:pStyle w:val="articlecontenu"/>
        <w:tabs>
          <w:tab w:val="num" w:pos="1418"/>
        </w:tabs>
        <w:spacing w:after="0"/>
        <w:ind w:left="1418" w:firstLine="0"/>
        <w:rPr>
          <w:rFonts w:ascii="Trebuchet MS" w:hAnsi="Trebuchet MS" w:cs="Times New Roman"/>
          <w:bCs/>
        </w:rPr>
      </w:pPr>
    </w:p>
    <w:p w14:paraId="0B1489D3" w14:textId="1C98565A" w:rsidR="00A721A0"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lastRenderedPageBreak/>
        <w:t>1 mois pour l’agent justifiant d’une ancienneté de services égale ou supérieure à 6 mois et inférieure à 2 ans auprès de l’autorité qui l’a recruté,</w:t>
      </w:r>
    </w:p>
    <w:p w14:paraId="14DE7232"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01D7E">
      <w:pPr>
        <w:pStyle w:val="articlecontenu"/>
        <w:tabs>
          <w:tab w:val="num" w:pos="1418"/>
        </w:tabs>
        <w:spacing w:after="0"/>
        <w:ind w:left="1418" w:firstLine="0"/>
        <w:rPr>
          <w:rFonts w:ascii="Trebuchet MS" w:hAnsi="Trebuchet MS" w:cs="Times New Roman"/>
        </w:rPr>
      </w:pPr>
    </w:p>
    <w:p w14:paraId="1C30CD24" w14:textId="77777777" w:rsidR="00A721A0"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01D7E">
      <w:pPr>
        <w:pStyle w:val="articlecontenu"/>
        <w:tabs>
          <w:tab w:val="num" w:pos="1418"/>
        </w:tabs>
        <w:spacing w:after="0"/>
        <w:ind w:left="1418" w:firstLine="0"/>
        <w:rPr>
          <w:rFonts w:ascii="Trebuchet MS" w:hAnsi="Trebuchet MS" w:cs="Times New Roman"/>
        </w:rPr>
      </w:pPr>
    </w:p>
    <w:p w14:paraId="3D64A0F5"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1B356FBF" w:rsidR="00A721A0" w:rsidRPr="00B82B0A"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01D7E">
      <w:pPr>
        <w:pStyle w:val="articlecontenu"/>
        <w:tabs>
          <w:tab w:val="num" w:pos="1418"/>
        </w:tabs>
        <w:spacing w:after="0"/>
        <w:ind w:left="1418" w:firstLine="0"/>
        <w:rPr>
          <w:rFonts w:ascii="Trebuchet MS" w:hAnsi="Trebuchet MS" w:cs="Times New Roman"/>
        </w:rPr>
      </w:pPr>
    </w:p>
    <w:p w14:paraId="7518FB28" w14:textId="784DD483" w:rsidR="00A721A0" w:rsidRDefault="00A721A0" w:rsidP="00A01D7E">
      <w:pPr>
        <w:pStyle w:val="articlecontenu"/>
        <w:tabs>
          <w:tab w:val="left" w:pos="1276"/>
          <w:tab w:val="num" w:pos="1418"/>
        </w:tabs>
        <w:spacing w:after="0"/>
        <w:ind w:left="1418"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CDE98C1" w14:textId="629704FE" w:rsidR="00FF6FC6" w:rsidRDefault="00FF6FC6" w:rsidP="00A01D7E">
      <w:pPr>
        <w:pStyle w:val="articlecontenu"/>
        <w:tabs>
          <w:tab w:val="left" w:pos="1276"/>
          <w:tab w:val="num" w:pos="1418"/>
        </w:tabs>
        <w:spacing w:after="0"/>
        <w:ind w:left="1418" w:firstLine="0"/>
        <w:rPr>
          <w:rFonts w:ascii="Trebuchet MS" w:hAnsi="Trebuchet MS" w:cs="Times New Roman"/>
        </w:rPr>
      </w:pPr>
    </w:p>
    <w:p w14:paraId="2A92D26F" w14:textId="77777777" w:rsidR="00FF6FC6" w:rsidRPr="00FF6FC6" w:rsidRDefault="00FF6FC6" w:rsidP="00FF6FC6">
      <w:pPr>
        <w:tabs>
          <w:tab w:val="left" w:pos="851"/>
        </w:tabs>
        <w:autoSpaceDE w:val="0"/>
        <w:autoSpaceDN w:val="0"/>
        <w:spacing w:after="140"/>
        <w:jc w:val="both"/>
        <w:rPr>
          <w:rFonts w:ascii="Trebuchet MS" w:hAnsi="Trebuchet MS"/>
          <w:b/>
          <w:bCs/>
          <w:u w:val="single"/>
        </w:rPr>
      </w:pPr>
      <w:commentRangeStart w:id="1"/>
      <w:r w:rsidRPr="00FF6FC6">
        <w:rPr>
          <w:rFonts w:ascii="Trebuchet MS" w:hAnsi="Trebuchet MS"/>
          <w:b/>
          <w:bCs/>
          <w:u w:val="single"/>
        </w:rPr>
        <w:t>ARTICLE 8 </w:t>
      </w:r>
      <w:r w:rsidRPr="00FF6FC6">
        <w:rPr>
          <w:rFonts w:ascii="Trebuchet MS" w:hAnsi="Trebuchet MS"/>
          <w:b/>
          <w:bCs/>
        </w:rPr>
        <w:t>:  INDEMNITE DE FIN DE CONTRAT</w:t>
      </w:r>
      <w:commentRangeEnd w:id="1"/>
      <w:r w:rsidRPr="00FF6FC6">
        <w:rPr>
          <w:rFonts w:ascii="Trebuchet MS" w:hAnsi="Trebuchet MS" w:cs="Arial"/>
          <w:sz w:val="16"/>
        </w:rPr>
        <w:commentReference w:id="1"/>
      </w:r>
    </w:p>
    <w:p w14:paraId="5D9FBE72" w14:textId="77777777" w:rsidR="00FF6FC6" w:rsidRPr="00FF6FC6" w:rsidRDefault="00FF6FC6" w:rsidP="00FF6FC6">
      <w:pPr>
        <w:tabs>
          <w:tab w:val="left" w:pos="851"/>
        </w:tabs>
        <w:autoSpaceDE w:val="0"/>
        <w:autoSpaceDN w:val="0"/>
        <w:spacing w:after="140"/>
        <w:ind w:left="851"/>
        <w:jc w:val="both"/>
        <w:rPr>
          <w:rFonts w:ascii="Trebuchet MS" w:hAnsi="Trebuchet MS"/>
        </w:rPr>
      </w:pPr>
      <w:r w:rsidRPr="00FF6FC6">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5459F840" w14:textId="77777777" w:rsidR="00FF6FC6" w:rsidRPr="00FF6FC6" w:rsidRDefault="00FF6FC6" w:rsidP="00FF6FC6">
      <w:pPr>
        <w:tabs>
          <w:tab w:val="left" w:pos="851"/>
        </w:tabs>
        <w:autoSpaceDE w:val="0"/>
        <w:autoSpaceDN w:val="0"/>
        <w:spacing w:after="140"/>
        <w:ind w:left="851" w:firstLine="567"/>
        <w:jc w:val="both"/>
        <w:rPr>
          <w:rFonts w:ascii="Trebuchet MS" w:hAnsi="Trebuchet MS"/>
        </w:rPr>
      </w:pPr>
      <w:r w:rsidRPr="00FF6FC6">
        <w:rPr>
          <w:rFonts w:ascii="Trebuchet MS" w:hAnsi="Trebuchet MS"/>
        </w:rPr>
        <w:t>Cette disposition n’est pas applicable lorsque :</w:t>
      </w:r>
    </w:p>
    <w:p w14:paraId="1A958B1D" w14:textId="77777777" w:rsidR="00FF6FC6" w:rsidRPr="00FF6FC6" w:rsidRDefault="00FF6FC6" w:rsidP="00FF6FC6">
      <w:pPr>
        <w:numPr>
          <w:ilvl w:val="0"/>
          <w:numId w:val="32"/>
        </w:numPr>
        <w:tabs>
          <w:tab w:val="left" w:pos="851"/>
        </w:tabs>
        <w:autoSpaceDE w:val="0"/>
        <w:autoSpaceDN w:val="0"/>
        <w:spacing w:after="140"/>
        <w:jc w:val="both"/>
        <w:rPr>
          <w:rFonts w:ascii="Trebuchet MS" w:hAnsi="Trebuchet MS"/>
        </w:rPr>
      </w:pPr>
      <w:r w:rsidRPr="00FF6FC6">
        <w:rPr>
          <w:rFonts w:ascii="Trebuchet MS" w:hAnsi="Trebuchet MS"/>
        </w:rPr>
        <w:t>le contrat n’est pas exécuté jusqu’à son terme (démission, licenciement..) ;</w:t>
      </w:r>
    </w:p>
    <w:p w14:paraId="7606A588" w14:textId="77777777" w:rsidR="00FF6FC6" w:rsidRPr="00FF6FC6" w:rsidRDefault="00FF6FC6" w:rsidP="00FF6FC6">
      <w:pPr>
        <w:numPr>
          <w:ilvl w:val="0"/>
          <w:numId w:val="32"/>
        </w:numPr>
        <w:tabs>
          <w:tab w:val="left" w:pos="851"/>
        </w:tabs>
        <w:autoSpaceDE w:val="0"/>
        <w:autoSpaceDN w:val="0"/>
        <w:spacing w:after="140"/>
        <w:jc w:val="both"/>
        <w:rPr>
          <w:rFonts w:ascii="Trebuchet MS" w:hAnsi="Trebuchet MS"/>
        </w:rPr>
      </w:pPr>
      <w:r w:rsidRPr="00FF6FC6">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780955FA" w14:textId="77777777" w:rsidR="00FF6FC6" w:rsidRPr="00FF6FC6" w:rsidRDefault="00FF6FC6" w:rsidP="00FF6FC6">
      <w:pPr>
        <w:numPr>
          <w:ilvl w:val="0"/>
          <w:numId w:val="32"/>
        </w:numPr>
        <w:tabs>
          <w:tab w:val="left" w:pos="851"/>
        </w:tabs>
        <w:autoSpaceDE w:val="0"/>
        <w:autoSpaceDN w:val="0"/>
        <w:spacing w:after="140"/>
        <w:jc w:val="both"/>
        <w:rPr>
          <w:rFonts w:ascii="Trebuchet MS" w:hAnsi="Trebuchet MS"/>
        </w:rPr>
      </w:pPr>
      <w:r w:rsidRPr="00FF6FC6">
        <w:rPr>
          <w:rFonts w:ascii="Trebuchet MS" w:hAnsi="Trebuchet MS"/>
        </w:rPr>
        <w:t>au terme du contrat, l’agent est nommé stagiaire ou élève à l'issue de la réussite à un concours ;</w:t>
      </w:r>
    </w:p>
    <w:p w14:paraId="19345687" w14:textId="77777777" w:rsidR="00FF6FC6" w:rsidRPr="00FF6FC6" w:rsidRDefault="00FF6FC6" w:rsidP="00FF6FC6">
      <w:pPr>
        <w:numPr>
          <w:ilvl w:val="0"/>
          <w:numId w:val="32"/>
        </w:numPr>
        <w:tabs>
          <w:tab w:val="left" w:pos="851"/>
        </w:tabs>
        <w:autoSpaceDE w:val="0"/>
        <w:autoSpaceDN w:val="0"/>
        <w:spacing w:after="140"/>
        <w:jc w:val="both"/>
        <w:rPr>
          <w:rFonts w:ascii="Trebuchet MS" w:hAnsi="Trebuchet MS"/>
        </w:rPr>
      </w:pPr>
      <w:r w:rsidRPr="00FF6FC6">
        <w:rPr>
          <w:rFonts w:ascii="Trebuchet MS" w:hAnsi="Trebuchet MS"/>
        </w:rPr>
        <w:t>au terme du contrat, l’agent bénéficie du renouvellement de son contrat ou de la conclusion d'un nouveau contrat, à durée déterminée ou indéterminée, au sein de la fonction publique territoriale.</w:t>
      </w:r>
    </w:p>
    <w:p w14:paraId="07E83284" w14:textId="77777777" w:rsidR="00FF6FC6" w:rsidRPr="00FF6FC6" w:rsidRDefault="00FF6FC6" w:rsidP="00FF6FC6">
      <w:pPr>
        <w:tabs>
          <w:tab w:val="left" w:pos="851"/>
        </w:tabs>
        <w:autoSpaceDE w:val="0"/>
        <w:autoSpaceDN w:val="0"/>
        <w:spacing w:after="140"/>
        <w:ind w:left="851"/>
        <w:jc w:val="both"/>
        <w:rPr>
          <w:rFonts w:ascii="Trebuchet MS" w:hAnsi="Trebuchet MS"/>
        </w:rPr>
      </w:pPr>
      <w:r w:rsidRPr="00FF6FC6">
        <w:rPr>
          <w:rFonts w:ascii="Trebuchet MS" w:hAnsi="Trebuchet MS"/>
        </w:rPr>
        <w:t>Le montant de l'indemnité de fin de contrat est fixé à 10 % de la rémunération brute globale perçue par l'agent au titre de son contrat et, le cas échéant, de ses renouvellements.</w:t>
      </w:r>
    </w:p>
    <w:p w14:paraId="71E6B1A4" w14:textId="77777777" w:rsidR="00FF6FC6" w:rsidRPr="00FF6FC6" w:rsidRDefault="00FF6FC6" w:rsidP="00FF6FC6">
      <w:pPr>
        <w:tabs>
          <w:tab w:val="left" w:pos="851"/>
        </w:tabs>
        <w:autoSpaceDE w:val="0"/>
        <w:autoSpaceDN w:val="0"/>
        <w:spacing w:after="140"/>
        <w:ind w:left="851"/>
        <w:jc w:val="both"/>
        <w:rPr>
          <w:rFonts w:ascii="Trebuchet MS" w:hAnsi="Trebuchet MS"/>
        </w:rPr>
      </w:pPr>
      <w:r w:rsidRPr="00FF6FC6">
        <w:rPr>
          <w:rFonts w:ascii="Trebuchet MS" w:hAnsi="Trebuchet MS"/>
        </w:rPr>
        <w:t>Si l’agent en remplit les conditions, l'indemnité sera versée au plus tard un mois après le terme du contrat.</w:t>
      </w:r>
    </w:p>
    <w:p w14:paraId="56A77F28" w14:textId="77777777" w:rsidR="00FF6FC6" w:rsidRDefault="00FF6FC6" w:rsidP="00A01D7E">
      <w:pPr>
        <w:pStyle w:val="articlecontenu"/>
        <w:tabs>
          <w:tab w:val="left" w:pos="1276"/>
          <w:tab w:val="num" w:pos="1418"/>
        </w:tabs>
        <w:spacing w:after="0"/>
        <w:ind w:left="1418" w:firstLine="0"/>
        <w:rPr>
          <w:rFonts w:ascii="Trebuchet MS" w:hAnsi="Trebuchet MS" w:cs="Times New Roman"/>
        </w:rPr>
      </w:pP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6EEC20B4"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lastRenderedPageBreak/>
        <w:t xml:space="preserve">ARTICLE </w:t>
      </w:r>
      <w:r w:rsidR="00FF6FC6">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  à l’expiration du contrat.</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2C79B93E"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FF6FC6">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La fiche de poste</w:t>
      </w:r>
    </w:p>
    <w:p w14:paraId="439D2CBC" w14:textId="77777777" w:rsidR="005D5B3C" w:rsidRDefault="005D5B3C"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7777777" w:rsidR="00A721A0" w:rsidRDefault="00A721A0" w:rsidP="00A721A0">
      <w:pPr>
        <w:pStyle w:val="articlecontenu"/>
        <w:tabs>
          <w:tab w:val="left" w:pos="1418"/>
        </w:tabs>
        <w:spacing w:after="0"/>
        <w:ind w:left="1416" w:firstLine="0"/>
        <w:rPr>
          <w:rFonts w:ascii="Trebuchet MS" w:hAnsi="Trebuchet MS" w:cs="Times New Roman"/>
        </w:rPr>
      </w:pPr>
      <w:r>
        <w:rPr>
          <w:rFonts w:ascii="Trebuchet MS" w:hAnsi="Trebuchet MS" w:cs="Times New Roman"/>
        </w:rPr>
        <w:tab/>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2FFB4E71"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FF6FC6">
        <w:rPr>
          <w:rFonts w:ascii="Trebuchet MS" w:hAnsi="Trebuchet MS"/>
          <w:b/>
          <w:u w:val="single"/>
        </w:rPr>
        <w:t>11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4079E6" w:rsidRDefault="00A721A0" w:rsidP="00A721A0">
      <w:pPr>
        <w:pStyle w:val="articlecontenu"/>
        <w:tabs>
          <w:tab w:val="left" w:pos="1418"/>
        </w:tabs>
        <w:spacing w:after="0"/>
        <w:ind w:left="1416" w:hanging="1416"/>
        <w:rPr>
          <w:rFonts w:ascii="Trebuchet MS" w:hAnsi="Trebuchet MS"/>
        </w:rPr>
      </w:pPr>
    </w:p>
    <w:p w14:paraId="070937B9" w14:textId="77777777" w:rsidR="00A721A0" w:rsidRDefault="00A721A0" w:rsidP="00A721A0">
      <w:pPr>
        <w:pStyle w:val="articlecontenu"/>
        <w:tabs>
          <w:tab w:val="left" w:pos="1418"/>
        </w:tabs>
        <w:spacing w:after="0"/>
        <w:ind w:left="1416" w:hanging="1416"/>
        <w:rPr>
          <w:rFonts w:ascii="Trebuchet MS" w:hAnsi="Trebuchet MS"/>
        </w:rPr>
      </w:pPr>
      <w:r w:rsidRPr="004079E6">
        <w:rPr>
          <w:rFonts w:ascii="Trebuchet MS" w:hAnsi="Trebuchet MS"/>
        </w:rPr>
        <w:tab/>
        <w:t xml:space="preserve">Les litiges nés de l’exécution du présent contrat </w:t>
      </w:r>
      <w:r>
        <w:rPr>
          <w:rFonts w:ascii="Trebuchet MS" w:hAnsi="Trebuchet MS"/>
        </w:rPr>
        <w:t>seront jugés, s’il y a lieu, par le Tribunal Administratif de Nantes, 6 allée de l’Ile Gloriette, BP 24111, 44 041 NANTES CEDEX,</w:t>
      </w:r>
      <w:r w:rsidRPr="004079E6">
        <w:rPr>
          <w:rFonts w:ascii="Trebuchet MS" w:hAnsi="Trebuchet MS"/>
        </w:rPr>
        <w:t xml:space="preserve"> dans le respect du délai de recours de deux moi</w:t>
      </w:r>
      <w:r w:rsidR="000077B7">
        <w:rPr>
          <w:rFonts w:ascii="Trebuchet MS" w:hAnsi="Trebuchet MS"/>
        </w:rPr>
        <w:t>s à compter de la présente notification</w:t>
      </w:r>
      <w:r w:rsidRPr="004079E6">
        <w:rPr>
          <w:rFonts w:ascii="Trebuchet MS" w:hAnsi="Trebuchet MS"/>
        </w:rPr>
        <w:t>.</w:t>
      </w:r>
    </w:p>
    <w:p w14:paraId="07AB76F9" w14:textId="77777777" w:rsidR="000077B7" w:rsidRPr="000077B7" w:rsidRDefault="000077B7" w:rsidP="000077B7">
      <w:pPr>
        <w:ind w:left="1418"/>
        <w:rPr>
          <w:rFonts w:cs="Arial Narrow"/>
          <w:szCs w:val="18"/>
        </w:rPr>
      </w:pPr>
      <w:r w:rsidRPr="000077B7">
        <w:rPr>
          <w:rFonts w:ascii="Trebuchet MS" w:hAnsi="Trebuchet MS" w:cs="Arial"/>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459179C7"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FF6FC6">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C862F6" w:rsidRDefault="00A721A0" w:rsidP="00A721A0">
      <w:pPr>
        <w:pStyle w:val="articlen"/>
        <w:tabs>
          <w:tab w:val="left" w:pos="1418"/>
        </w:tabs>
        <w:spacing w:before="0"/>
        <w:rPr>
          <w:rFonts w:ascii="Trebuchet MS" w:hAnsi="Trebuchet MS" w:cs="Times New Roman"/>
          <w:i/>
        </w:rPr>
      </w:pPr>
    </w:p>
    <w:p w14:paraId="5786FCD8" w14:textId="77777777" w:rsidR="00A721A0" w:rsidRPr="00C862F6" w:rsidRDefault="00A721A0" w:rsidP="00A721A0">
      <w:pPr>
        <w:pStyle w:val="articlen"/>
        <w:tabs>
          <w:tab w:val="left" w:pos="1418"/>
        </w:tabs>
        <w:spacing w:before="0"/>
        <w:rPr>
          <w:rFonts w:ascii="Trebuchet MS" w:hAnsi="Trebuchet MS" w:cs="Times New Roman"/>
          <w:b w:val="0"/>
          <w:i/>
        </w:rPr>
      </w:pPr>
      <w:r w:rsidRPr="00C862F6">
        <w:rPr>
          <w:rFonts w:ascii="Trebuchet MS" w:hAnsi="Trebuchet MS" w:cs="Times New Roman"/>
          <w:i/>
        </w:rPr>
        <w:tab/>
      </w:r>
      <w:r w:rsidRPr="00C862F6">
        <w:rPr>
          <w:rFonts w:ascii="Trebuchet MS" w:hAnsi="Trebuchet MS" w:cs="Times New Roman"/>
          <w:b w:val="0"/>
          <w:i/>
        </w:rPr>
        <w:t>Le présent contrat est transmis au représentant de l’Etat.</w:t>
      </w:r>
    </w:p>
    <w:p w14:paraId="709EC6ED" w14:textId="77777777" w:rsidR="00A721A0" w:rsidRDefault="00A721A0" w:rsidP="00A721A0">
      <w:pPr>
        <w:pStyle w:val="Corpsdetexte"/>
        <w:rPr>
          <w:rFonts w:ascii="Trebuchet MS" w:hAnsi="Trebuchet MS"/>
        </w:rPr>
      </w:pPr>
    </w:p>
    <w:p w14:paraId="164277D9" w14:textId="77777777" w:rsidR="00A721A0" w:rsidRDefault="00A721A0" w:rsidP="00A721A0">
      <w:pPr>
        <w:pStyle w:val="Corpsdetexte"/>
        <w:rPr>
          <w:rFonts w:ascii="Trebuchet MS" w:hAnsi="Trebuchet MS"/>
        </w:rPr>
      </w:pPr>
    </w:p>
    <w:p w14:paraId="0EFC7C27"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0C122195"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6015343D" w14:textId="77777777" w:rsidR="00A721A0" w:rsidRPr="0010486B" w:rsidRDefault="00A721A0" w:rsidP="00A721A0">
      <w:pPr>
        <w:pStyle w:val="Corpsdetexte"/>
        <w:rPr>
          <w:rFonts w:ascii="Trebuchet MS" w:hAnsi="Trebuchet MS"/>
        </w:rPr>
      </w:pP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2F1CABCF" w14:textId="77777777" w:rsidR="00A721A0" w:rsidRPr="0010486B" w:rsidRDefault="00A721A0" w:rsidP="00A721A0">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p w14:paraId="79F7EB14" w14:textId="77777777" w:rsidR="00E32F3E" w:rsidRPr="00842956" w:rsidRDefault="00E32F3E" w:rsidP="00623BF2"/>
    <w:sectPr w:rsidR="00E32F3E" w:rsidRPr="00842956"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Marine CHAMBRIER" w:date="2020-12-08T14:16:00Z" w:initials="MC">
    <w:p w14:paraId="3A39C98E" w14:textId="77777777" w:rsidR="00FF6FC6" w:rsidRDefault="00FF6FC6" w:rsidP="00FF6FC6">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3A39C9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37A0954" w16cex:dateUtc="2020-12-08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3A39C98E" w16cid:durableId="237A09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1A6212"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1A6212"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2"/>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1"/>
  </w:num>
  <w:num w:numId="23">
    <w:abstractNumId w:val="16"/>
  </w:num>
  <w:num w:numId="24">
    <w:abstractNumId w:val="10"/>
  </w:num>
  <w:num w:numId="25">
    <w:abstractNumId w:val="13"/>
  </w:num>
  <w:num w:numId="26">
    <w:abstractNumId w:val="20"/>
  </w:num>
  <w:num w:numId="27">
    <w:abstractNumId w:val="18"/>
  </w:num>
  <w:num w:numId="28">
    <w:abstractNumId w:val="23"/>
  </w:num>
  <w:num w:numId="29">
    <w:abstractNumId w:val="15"/>
  </w:num>
  <w:num w:numId="30">
    <w:abstractNumId w:val="12"/>
  </w:num>
  <w:num w:numId="31">
    <w:abstractNumId w:val="19"/>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070BE6"/>
    <w:rsid w:val="00113C13"/>
    <w:rsid w:val="00122C76"/>
    <w:rsid w:val="001A6212"/>
    <w:rsid w:val="001F7928"/>
    <w:rsid w:val="002245FD"/>
    <w:rsid w:val="0027038F"/>
    <w:rsid w:val="00287D42"/>
    <w:rsid w:val="002B1B66"/>
    <w:rsid w:val="002B7090"/>
    <w:rsid w:val="00360030"/>
    <w:rsid w:val="003A4D27"/>
    <w:rsid w:val="003A60B2"/>
    <w:rsid w:val="003B3D48"/>
    <w:rsid w:val="003C1702"/>
    <w:rsid w:val="003C5273"/>
    <w:rsid w:val="003E1AE0"/>
    <w:rsid w:val="004259EE"/>
    <w:rsid w:val="0042673D"/>
    <w:rsid w:val="004E7CED"/>
    <w:rsid w:val="00534850"/>
    <w:rsid w:val="005D5B3C"/>
    <w:rsid w:val="00622384"/>
    <w:rsid w:val="00623BF2"/>
    <w:rsid w:val="00653FF7"/>
    <w:rsid w:val="00674447"/>
    <w:rsid w:val="006931F3"/>
    <w:rsid w:val="006B7058"/>
    <w:rsid w:val="007264C9"/>
    <w:rsid w:val="00735064"/>
    <w:rsid w:val="007F5BC7"/>
    <w:rsid w:val="00842956"/>
    <w:rsid w:val="0089534B"/>
    <w:rsid w:val="008C4FEF"/>
    <w:rsid w:val="0090658B"/>
    <w:rsid w:val="00970B99"/>
    <w:rsid w:val="009A1711"/>
    <w:rsid w:val="00A01D7E"/>
    <w:rsid w:val="00A62E84"/>
    <w:rsid w:val="00A67F48"/>
    <w:rsid w:val="00A721A0"/>
    <w:rsid w:val="00AD215E"/>
    <w:rsid w:val="00AE2D71"/>
    <w:rsid w:val="00B276C0"/>
    <w:rsid w:val="00B63759"/>
    <w:rsid w:val="00BC0E8E"/>
    <w:rsid w:val="00BF79DD"/>
    <w:rsid w:val="00C620C3"/>
    <w:rsid w:val="00C862F6"/>
    <w:rsid w:val="00CF0C9E"/>
    <w:rsid w:val="00D62D8D"/>
    <w:rsid w:val="00D740C2"/>
    <w:rsid w:val="00E257F9"/>
    <w:rsid w:val="00E3027B"/>
    <w:rsid w:val="00E32F3E"/>
    <w:rsid w:val="00E4584E"/>
    <w:rsid w:val="00EB67F8"/>
    <w:rsid w:val="00F214C7"/>
    <w:rsid w:val="00FB17E4"/>
    <w:rsid w:val="00FD2E73"/>
    <w:rsid w:val="00FE0F09"/>
    <w:rsid w:val="00FF6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805047300">
      <w:bodyDiv w:val="1"/>
      <w:marLeft w:val="0"/>
      <w:marRight w:val="0"/>
      <w:marTop w:val="0"/>
      <w:marBottom w:val="0"/>
      <w:divBdr>
        <w:top w:val="none" w:sz="0" w:space="0" w:color="auto"/>
        <w:left w:val="none" w:sz="0" w:space="0" w:color="auto"/>
        <w:bottom w:val="none" w:sz="0" w:space="0" w:color="auto"/>
        <w:right w:val="none" w:sz="0" w:space="0" w:color="auto"/>
      </w:divBdr>
    </w:div>
    <w:div w:id="846602958">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6D12-BE88-4F35-B615-DD919EA5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12004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Marine CHAMBRIER</cp:lastModifiedBy>
  <cp:revision>3</cp:revision>
  <dcterms:created xsi:type="dcterms:W3CDTF">2020-12-08T13:17:00Z</dcterms:created>
  <dcterms:modified xsi:type="dcterms:W3CDTF">2022-03-01T08:33:00Z</dcterms:modified>
</cp:coreProperties>
</file>